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F9" w:rsidRPr="00BC67DE" w:rsidRDefault="00697BF9" w:rsidP="00697BF9">
      <w:pPr>
        <w:ind w:left="360" w:right="1440"/>
        <w:jc w:val="center"/>
        <w:rPr>
          <w:rFonts w:cs="Arabic Transparent"/>
          <w:b/>
          <w:bCs/>
          <w:sz w:val="2"/>
          <w:szCs w:val="2"/>
          <w:u w:val="single"/>
          <w:rtl/>
        </w:rPr>
      </w:pPr>
    </w:p>
    <w:p w:rsidR="00697BF9" w:rsidRDefault="00697BF9" w:rsidP="00697BF9">
      <w:pPr>
        <w:jc w:val="center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IQ"/>
        </w:rPr>
        <w:t xml:space="preserve">السيرة الذاتية والعلمية </w:t>
      </w:r>
      <w:r>
        <w:rPr>
          <w:b/>
          <w:bCs/>
          <w:sz w:val="30"/>
          <w:szCs w:val="30"/>
          <w:u w:val="single"/>
          <w:lang w:bidi="ar-IQ"/>
        </w:rPr>
        <w:t>(C.V)</w:t>
      </w:r>
    </w:p>
    <w:p w:rsidR="00BC67DE" w:rsidRPr="00BC67DE" w:rsidRDefault="00BC67DE" w:rsidP="00BC67DE">
      <w:pPr>
        <w:rPr>
          <w:b/>
          <w:bCs/>
          <w:sz w:val="4"/>
          <w:szCs w:val="4"/>
          <w:u w:val="single"/>
          <w:rtl/>
          <w:lang w:bidi="ar-IQ"/>
        </w:rPr>
      </w:pPr>
    </w:p>
    <w:p w:rsidR="00BC67DE" w:rsidRPr="00BC67DE" w:rsidRDefault="00BC67DE" w:rsidP="00BC67DE">
      <w:pPr>
        <w:jc w:val="center"/>
        <w:rPr>
          <w:b/>
          <w:bCs/>
          <w:sz w:val="18"/>
          <w:szCs w:val="18"/>
          <w:u w:val="single"/>
          <w:rtl/>
          <w:lang w:bidi="ar-IQ"/>
        </w:rPr>
      </w:pPr>
    </w:p>
    <w:p w:rsidR="00BC67DE" w:rsidRPr="00017BC0" w:rsidRDefault="00017BC0" w:rsidP="00D05428">
      <w:pPr>
        <w:pStyle w:val="a3"/>
        <w:numPr>
          <w:ilvl w:val="0"/>
          <w:numId w:val="20"/>
        </w:num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017BC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BC67DE" w:rsidRPr="00017BC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المعلومات العامة </w:t>
      </w:r>
      <w:r w:rsidR="00D05428" w:rsidRPr="00017BC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:</w:t>
      </w:r>
    </w:p>
    <w:p w:rsidR="00D05428" w:rsidRPr="00AF7576" w:rsidRDefault="00D05428" w:rsidP="00D05428">
      <w:pPr>
        <w:pStyle w:val="a3"/>
        <w:rPr>
          <w:rFonts w:ascii="Simplified Arabic" w:hAnsi="Simplified Arabic" w:cs="Simplified Arabic"/>
          <w:b/>
          <w:bCs/>
          <w:sz w:val="2"/>
          <w:szCs w:val="2"/>
          <w:u w:val="single"/>
          <w:rtl/>
          <w:lang w:bidi="ar-IQ"/>
        </w:rPr>
      </w:pPr>
    </w:p>
    <w:p w:rsidR="00BC67DE" w:rsidRPr="00017BC0" w:rsidRDefault="00BC67DE" w:rsidP="00BC67DE">
      <w:pPr>
        <w:rPr>
          <w:rFonts w:ascii="Simplified Arabic" w:hAnsi="Simplified Arabic" w:cs="Simplified Arabic"/>
          <w:b/>
          <w:bCs/>
          <w:sz w:val="8"/>
          <w:szCs w:val="8"/>
          <w:rtl/>
          <w:lang w:bidi="ar-IQ"/>
        </w:rPr>
      </w:pPr>
    </w:p>
    <w:p w:rsidR="00BC67DE" w:rsidRPr="00017BC0" w:rsidRDefault="00D05428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C67DE"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الاسم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د.عبد الرسول صالح مهدي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الأنصاري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pStyle w:val="a3"/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D05428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="00BC67DE"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التولد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1957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BC67DE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الجنسية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عراقية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BC67DE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الحالة الاجتماعية</w:t>
      </w:r>
      <w:r w:rsidR="00B52B29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متزوج - عدد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الأطفال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أربعة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D05428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عنوان السكن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دهوك -</w:t>
      </w:r>
      <w:r w:rsidR="00BC67DE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كري باصي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BC67DE" w:rsidP="00D05428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تلفون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وايرليس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(0627627035) , موبايل كورك (07504238685)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BC67DE" w:rsidRPr="00017BC0" w:rsidRDefault="00BC67DE" w:rsidP="00BC67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85"/>
        </w:tabs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="006D322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أسيا سيل </w:t>
      </w:r>
      <w:r w:rsidR="006D322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(07702536843)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715736" w:rsidRPr="00017BC0" w:rsidRDefault="00BC67DE" w:rsidP="00715736">
      <w:pPr>
        <w:pStyle w:val="a3"/>
        <w:numPr>
          <w:ilvl w:val="0"/>
          <w:numId w:val="21"/>
        </w:numPr>
        <w:tabs>
          <w:tab w:val="left" w:pos="4155"/>
          <w:tab w:val="left" w:pos="4560"/>
          <w:tab w:val="left" w:pos="4785"/>
        </w:tabs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المهنة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أستاذ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جامعي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BC67DE" w:rsidRPr="00017BC0" w:rsidRDefault="00BC67DE" w:rsidP="00715736">
      <w:pPr>
        <w:pStyle w:val="a3"/>
        <w:tabs>
          <w:tab w:val="left" w:pos="4155"/>
          <w:tab w:val="left" w:pos="4560"/>
          <w:tab w:val="left" w:pos="4785"/>
        </w:tabs>
        <w:ind w:left="797"/>
        <w:rPr>
          <w:rFonts w:ascii="Simplified Arabic" w:hAnsi="Simplified Arabic" w:cs="Simplified Arabic"/>
          <w:sz w:val="6"/>
          <w:szCs w:val="6"/>
          <w:rtl/>
          <w:lang w:bidi="ar-IQ"/>
        </w:rPr>
      </w:pPr>
      <w:r w:rsidRPr="00017BC0">
        <w:rPr>
          <w:rFonts w:ascii="Simplified Arabic" w:hAnsi="Simplified Arabic" w:cs="Simplified Arabic"/>
          <w:sz w:val="6"/>
          <w:szCs w:val="6"/>
          <w:rtl/>
          <w:lang w:bidi="ar-IQ"/>
        </w:rPr>
        <w:tab/>
      </w:r>
    </w:p>
    <w:p w:rsidR="00BC67DE" w:rsidRPr="00017BC0" w:rsidRDefault="00BC67DE" w:rsidP="00715736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عنوان العمل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جامعة دهوك ــ كلية </w:t>
      </w:r>
      <w:r w:rsidR="00D05428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الإدارة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والاقتصاد -ــ قسم المحاسبة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BC67DE" w:rsidRPr="00017BC0" w:rsidRDefault="00BC67DE" w:rsidP="00715736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اللقب العلمي</w:t>
      </w:r>
      <w:r w:rsidR="00B52B29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مدرس 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715736" w:rsidRPr="00017BC0" w:rsidRDefault="00715736" w:rsidP="00715736">
      <w:pPr>
        <w:rPr>
          <w:rFonts w:ascii="Simplified Arabic" w:hAnsi="Simplified Arabic" w:cs="Simplified Arabic"/>
          <w:sz w:val="6"/>
          <w:szCs w:val="6"/>
          <w:rtl/>
          <w:lang w:bidi="ar-IQ"/>
        </w:rPr>
      </w:pPr>
    </w:p>
    <w:p w:rsidR="00181012" w:rsidRPr="00017BC0" w:rsidRDefault="00BC67DE" w:rsidP="00017BC0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17BC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البريد الالكتروني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hyperlink r:id="rId9" w:history="1">
        <w:r w:rsidR="00715736" w:rsidRPr="00017BC0">
          <w:rPr>
            <w:rStyle w:val="Hyperlink"/>
            <w:rFonts w:ascii="Simplified Arabic" w:hAnsi="Simplified Arabic" w:cs="Simplified Arabic"/>
            <w:sz w:val="28"/>
            <w:szCs w:val="28"/>
            <w:lang w:bidi="ar-IQ"/>
          </w:rPr>
          <w:t>tabarak1995@yahoo.com</w:t>
        </w:r>
      </w:hyperlink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715736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181012" w:rsidRPr="00017BC0" w:rsidRDefault="00181012" w:rsidP="00181012">
      <w:pPr>
        <w:rPr>
          <w:b/>
          <w:bCs/>
          <w:sz w:val="4"/>
          <w:szCs w:val="4"/>
          <w:rtl/>
          <w:lang w:bidi="ar-IQ"/>
        </w:rPr>
      </w:pPr>
    </w:p>
    <w:p w:rsidR="00181012" w:rsidRPr="00181012" w:rsidRDefault="00181012" w:rsidP="00181012">
      <w:pPr>
        <w:rPr>
          <w:b/>
          <w:bCs/>
          <w:sz w:val="12"/>
          <w:szCs w:val="12"/>
          <w:rtl/>
          <w:lang w:bidi="ar-IQ"/>
        </w:rPr>
      </w:pPr>
    </w:p>
    <w:p w:rsidR="00BC67DE" w:rsidRPr="00017BC0" w:rsidRDefault="00BC67DE" w:rsidP="00181012">
      <w:pPr>
        <w:pStyle w:val="a3"/>
        <w:numPr>
          <w:ilvl w:val="0"/>
          <w:numId w:val="20"/>
        </w:numPr>
        <w:rPr>
          <w:b/>
          <w:bCs/>
          <w:sz w:val="32"/>
          <w:szCs w:val="32"/>
          <w:u w:val="single"/>
          <w:rtl/>
          <w:lang w:bidi="ar-IQ"/>
        </w:rPr>
      </w:pPr>
      <w:r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>الشهادات العلمية :-</w:t>
      </w:r>
    </w:p>
    <w:p w:rsidR="00181012" w:rsidRPr="00181012" w:rsidRDefault="00181012" w:rsidP="00181012">
      <w:pPr>
        <w:ind w:left="360"/>
        <w:rPr>
          <w:b/>
          <w:bCs/>
          <w:sz w:val="20"/>
          <w:szCs w:val="20"/>
          <w:rtl/>
          <w:lang w:bidi="ar-IQ"/>
        </w:rPr>
      </w:pPr>
    </w:p>
    <w:p w:rsidR="00BC67DE" w:rsidRPr="00D05428" w:rsidRDefault="00BC67DE" w:rsidP="00BC67DE">
      <w:pPr>
        <w:rPr>
          <w:b/>
          <w:bCs/>
          <w:sz w:val="12"/>
          <w:szCs w:val="12"/>
          <w:rtl/>
          <w:lang w:bidi="ar-IQ"/>
        </w:rPr>
      </w:pPr>
    </w:p>
    <w:tbl>
      <w:tblPr>
        <w:bidiVisual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1987"/>
        <w:gridCol w:w="1920"/>
        <w:gridCol w:w="1920"/>
        <w:gridCol w:w="1922"/>
        <w:gridCol w:w="1827"/>
      </w:tblGrid>
      <w:tr w:rsidR="00BC67DE" w:rsidRPr="00D05428" w:rsidTr="00D05428">
        <w:tc>
          <w:tcPr>
            <w:tcW w:w="2167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الشهادة</w:t>
            </w:r>
          </w:p>
        </w:tc>
        <w:tc>
          <w:tcPr>
            <w:tcW w:w="2167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التخصص العام</w:t>
            </w:r>
          </w:p>
        </w:tc>
        <w:tc>
          <w:tcPr>
            <w:tcW w:w="2167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التخصص الدقيق</w:t>
            </w:r>
          </w:p>
        </w:tc>
        <w:tc>
          <w:tcPr>
            <w:tcW w:w="2167" w:type="dxa"/>
          </w:tcPr>
          <w:p w:rsidR="00BC67DE" w:rsidRPr="00D05428" w:rsidRDefault="00BC67DE" w:rsidP="004E5B51">
            <w:pPr>
              <w:jc w:val="center"/>
              <w:rPr>
                <w:sz w:val="32"/>
                <w:szCs w:val="32"/>
              </w:rPr>
            </w:pPr>
            <w:r w:rsidRPr="00D0542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الكلية</w:t>
            </w:r>
          </w:p>
        </w:tc>
        <w:tc>
          <w:tcPr>
            <w:tcW w:w="2168" w:type="dxa"/>
          </w:tcPr>
          <w:p w:rsidR="00BC67DE" w:rsidRPr="00D05428" w:rsidRDefault="00A429DC" w:rsidP="004E5B5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جامعة</w:t>
            </w:r>
          </w:p>
        </w:tc>
      </w:tr>
      <w:tr w:rsidR="00BC67DE" w:rsidRPr="00C76F2F" w:rsidTr="00D05428">
        <w:tc>
          <w:tcPr>
            <w:tcW w:w="2167" w:type="dxa"/>
          </w:tcPr>
          <w:p w:rsidR="00BC67DE" w:rsidRPr="00C76F2F" w:rsidRDefault="00D05428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البكالوريو</w:t>
            </w:r>
            <w:r w:rsidRPr="00C76F2F">
              <w:rPr>
                <w:rFonts w:hint="eastAsia"/>
                <w:sz w:val="32"/>
                <w:szCs w:val="32"/>
                <w:rtl/>
                <w:lang w:bidi="ar-IQ"/>
              </w:rPr>
              <w:t>س</w:t>
            </w:r>
          </w:p>
        </w:tc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المحاسبة</w:t>
            </w:r>
          </w:p>
        </w:tc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المحاسبة</w:t>
            </w:r>
          </w:p>
        </w:tc>
        <w:tc>
          <w:tcPr>
            <w:tcW w:w="2167" w:type="dxa"/>
          </w:tcPr>
          <w:p w:rsidR="00BC67DE" w:rsidRPr="00C76F2F" w:rsidRDefault="00D05428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الإدارة</w:t>
            </w:r>
            <w:r w:rsidR="00BC67DE" w:rsidRPr="00C76F2F">
              <w:rPr>
                <w:rFonts w:hint="cs"/>
                <w:sz w:val="32"/>
                <w:szCs w:val="32"/>
                <w:rtl/>
                <w:lang w:bidi="ar-IQ"/>
              </w:rPr>
              <w:t xml:space="preserve"> والاقتصاد</w:t>
            </w:r>
          </w:p>
        </w:tc>
        <w:tc>
          <w:tcPr>
            <w:tcW w:w="2168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بغداد</w:t>
            </w:r>
          </w:p>
        </w:tc>
      </w:tr>
      <w:tr w:rsidR="00BC67DE" w:rsidRPr="00C76F2F" w:rsidTr="00D05428"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ماجستير</w:t>
            </w:r>
          </w:p>
        </w:tc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المحاسبة</w:t>
            </w:r>
          </w:p>
        </w:tc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محاسبة تكاليف</w:t>
            </w:r>
          </w:p>
        </w:tc>
        <w:tc>
          <w:tcPr>
            <w:tcW w:w="2167" w:type="dxa"/>
          </w:tcPr>
          <w:p w:rsidR="00BC67DE" w:rsidRPr="00C76F2F" w:rsidRDefault="00D05428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الإدارة</w:t>
            </w:r>
            <w:r w:rsidR="00BC67DE" w:rsidRPr="00C76F2F">
              <w:rPr>
                <w:rFonts w:hint="cs"/>
                <w:sz w:val="32"/>
                <w:szCs w:val="32"/>
                <w:rtl/>
                <w:lang w:bidi="ar-IQ"/>
              </w:rPr>
              <w:t xml:space="preserve"> والاقتصاد</w:t>
            </w:r>
          </w:p>
        </w:tc>
        <w:tc>
          <w:tcPr>
            <w:tcW w:w="2168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بغداد</w:t>
            </w:r>
          </w:p>
        </w:tc>
      </w:tr>
      <w:tr w:rsidR="00BC67DE" w:rsidRPr="00C76F2F" w:rsidTr="00D05428"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الدكتوراه</w:t>
            </w:r>
          </w:p>
        </w:tc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المحاسبة</w:t>
            </w:r>
          </w:p>
        </w:tc>
        <w:tc>
          <w:tcPr>
            <w:tcW w:w="2167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محاسبة مالية</w:t>
            </w:r>
          </w:p>
        </w:tc>
        <w:tc>
          <w:tcPr>
            <w:tcW w:w="2167" w:type="dxa"/>
          </w:tcPr>
          <w:p w:rsidR="00BC67DE" w:rsidRPr="00C76F2F" w:rsidRDefault="00D05428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الإدارة</w:t>
            </w:r>
            <w:r w:rsidR="00BC67DE" w:rsidRPr="00C76F2F">
              <w:rPr>
                <w:rFonts w:hint="cs"/>
                <w:sz w:val="32"/>
                <w:szCs w:val="32"/>
                <w:rtl/>
                <w:lang w:bidi="ar-IQ"/>
              </w:rPr>
              <w:t xml:space="preserve"> والاقتصاد</w:t>
            </w:r>
          </w:p>
        </w:tc>
        <w:tc>
          <w:tcPr>
            <w:tcW w:w="2168" w:type="dxa"/>
          </w:tcPr>
          <w:p w:rsidR="00BC67DE" w:rsidRPr="00C76F2F" w:rsidRDefault="00BC67DE" w:rsidP="004E5B51">
            <w:pPr>
              <w:jc w:val="center"/>
              <w:rPr>
                <w:sz w:val="32"/>
                <w:szCs w:val="32"/>
              </w:rPr>
            </w:pPr>
            <w:r w:rsidRPr="00C76F2F">
              <w:rPr>
                <w:rFonts w:hint="cs"/>
                <w:sz w:val="32"/>
                <w:szCs w:val="32"/>
                <w:rtl/>
                <w:lang w:bidi="ar-IQ"/>
              </w:rPr>
              <w:t>بغداد</w:t>
            </w:r>
          </w:p>
        </w:tc>
      </w:tr>
    </w:tbl>
    <w:p w:rsidR="00AF7576" w:rsidRDefault="00AF7576" w:rsidP="00BC67DE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</w:p>
    <w:p w:rsidR="00B83481" w:rsidRDefault="00B83481" w:rsidP="00BC67DE">
      <w:pPr>
        <w:ind w:left="-334"/>
        <w:rPr>
          <w:b/>
          <w:bCs/>
          <w:sz w:val="32"/>
          <w:szCs w:val="32"/>
          <w:u w:val="single"/>
          <w:lang w:bidi="ar-IQ"/>
        </w:rPr>
      </w:pPr>
    </w:p>
    <w:p w:rsidR="00420C27" w:rsidRDefault="00420C27" w:rsidP="00BC67DE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</w:p>
    <w:p w:rsidR="00B83481" w:rsidRDefault="00B83481" w:rsidP="00BC67DE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</w:p>
    <w:p w:rsidR="00BC67DE" w:rsidRDefault="00AF7576" w:rsidP="00BC67DE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  <w:lang w:bidi="ar-IQ"/>
        </w:rPr>
        <w:lastRenderedPageBreak/>
        <w:t>3</w:t>
      </w:r>
      <w:r w:rsidR="00BC67DE"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- المواد التي تم تدريسها:</w:t>
      </w:r>
    </w:p>
    <w:p w:rsidR="00181012" w:rsidRPr="00181012" w:rsidRDefault="00181012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BC67DE" w:rsidRPr="00BC67DE" w:rsidRDefault="00BC67DE" w:rsidP="00BC67DE">
      <w:pPr>
        <w:ind w:left="-334"/>
        <w:rPr>
          <w:b/>
          <w:bCs/>
          <w:sz w:val="8"/>
          <w:szCs w:val="8"/>
          <w:u w:val="single"/>
          <w:rtl/>
          <w:lang w:bidi="ar-IQ"/>
        </w:rPr>
      </w:pPr>
    </w:p>
    <w:p w:rsidR="00BC67DE" w:rsidRDefault="00BC67DE" w:rsidP="00BC67DE">
      <w:pPr>
        <w:numPr>
          <w:ilvl w:val="0"/>
          <w:numId w:val="7"/>
        </w:numPr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الدراسات العليا:-</w:t>
      </w:r>
    </w:p>
    <w:tbl>
      <w:tblPr>
        <w:bidiVisual/>
        <w:tblW w:w="9759" w:type="dxa"/>
        <w:tblInd w:w="-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2103"/>
        <w:gridCol w:w="2465"/>
        <w:gridCol w:w="2497"/>
        <w:gridCol w:w="2694"/>
      </w:tblGrid>
      <w:tr w:rsidR="00BC67DE" w:rsidRPr="00C76F2F" w:rsidTr="00D03AD2">
        <w:trPr>
          <w:trHeight w:val="393"/>
        </w:trPr>
        <w:tc>
          <w:tcPr>
            <w:tcW w:w="2103" w:type="dxa"/>
          </w:tcPr>
          <w:p w:rsidR="00BC67DE" w:rsidRPr="00C76F2F" w:rsidRDefault="00BC67DE" w:rsidP="0018101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المادة</w:t>
            </w:r>
          </w:p>
        </w:tc>
        <w:tc>
          <w:tcPr>
            <w:tcW w:w="2465" w:type="dxa"/>
          </w:tcPr>
          <w:p w:rsidR="00BC67DE" w:rsidRPr="00C76F2F" w:rsidRDefault="00BC67DE" w:rsidP="0018101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</w:p>
        </w:tc>
        <w:tc>
          <w:tcPr>
            <w:tcW w:w="2497" w:type="dxa"/>
          </w:tcPr>
          <w:p w:rsidR="00BC67DE" w:rsidRPr="00C76F2F" w:rsidRDefault="00BC67DE" w:rsidP="0018101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2694" w:type="dxa"/>
          </w:tcPr>
          <w:p w:rsidR="00BC67DE" w:rsidRPr="00C76F2F" w:rsidRDefault="00BC67DE" w:rsidP="0018101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BC67DE" w:rsidRPr="00C76F2F" w:rsidTr="00D03AD2">
        <w:tc>
          <w:tcPr>
            <w:tcW w:w="2103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المحاسبة المصرفية</w:t>
            </w:r>
          </w:p>
        </w:tc>
        <w:tc>
          <w:tcPr>
            <w:tcW w:w="2465" w:type="dxa"/>
          </w:tcPr>
          <w:p w:rsidR="00BC67DE" w:rsidRPr="00C76F2F" w:rsidRDefault="00D03AD2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فصل الدراسي \ الثالث</w:t>
            </w:r>
          </w:p>
        </w:tc>
        <w:tc>
          <w:tcPr>
            <w:tcW w:w="2497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694" w:type="dxa"/>
          </w:tcPr>
          <w:p w:rsidR="00BC67DE" w:rsidRPr="00D03AD2" w:rsidRDefault="00BC67DE" w:rsidP="00D03AD2">
            <w:pPr>
              <w:pStyle w:val="a3"/>
              <w:rPr>
                <w:sz w:val="28"/>
                <w:szCs w:val="28"/>
                <w:rtl/>
                <w:lang w:bidi="ar-IQ"/>
              </w:rPr>
            </w:pPr>
            <w:r w:rsidRPr="00D03AD2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  <w:r w:rsidR="00D03AD2">
              <w:rPr>
                <w:rFonts w:hint="cs"/>
                <w:sz w:val="28"/>
                <w:szCs w:val="28"/>
                <w:rtl/>
                <w:lang w:bidi="ar-IQ"/>
              </w:rPr>
              <w:t xml:space="preserve"> - محاسبة</w:t>
            </w:r>
          </w:p>
        </w:tc>
      </w:tr>
      <w:tr w:rsidR="00BC67DE" w:rsidRPr="00C76F2F" w:rsidTr="00D03AD2">
        <w:tc>
          <w:tcPr>
            <w:tcW w:w="2103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محاسبة تكاليف</w:t>
            </w:r>
          </w:p>
        </w:tc>
        <w:tc>
          <w:tcPr>
            <w:tcW w:w="2465" w:type="dxa"/>
          </w:tcPr>
          <w:p w:rsidR="00BC67DE" w:rsidRPr="00C76F2F" w:rsidRDefault="00D03AD2" w:rsidP="00D03AD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فصل الدراسي \ الاول</w:t>
            </w:r>
          </w:p>
        </w:tc>
        <w:tc>
          <w:tcPr>
            <w:tcW w:w="2497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694" w:type="dxa"/>
          </w:tcPr>
          <w:p w:rsidR="00BC67DE" w:rsidRDefault="00D03AD2" w:rsidP="00181012">
            <w:pPr>
              <w:jc w:val="center"/>
            </w:pPr>
            <w:r w:rsidRPr="00D03AD2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- محاسبة</w:t>
            </w:r>
          </w:p>
        </w:tc>
      </w:tr>
      <w:tr w:rsidR="00BC67DE" w:rsidRPr="00C76F2F" w:rsidTr="00D03AD2">
        <w:tc>
          <w:tcPr>
            <w:tcW w:w="2103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محاسبة التكاليف المتقدمة</w:t>
            </w:r>
          </w:p>
        </w:tc>
        <w:tc>
          <w:tcPr>
            <w:tcW w:w="2465" w:type="dxa"/>
          </w:tcPr>
          <w:p w:rsidR="00BC67DE" w:rsidRPr="00C76F2F" w:rsidRDefault="00D03AD2" w:rsidP="00D03AD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فصل الدراسي \ الثاني</w:t>
            </w:r>
          </w:p>
        </w:tc>
        <w:tc>
          <w:tcPr>
            <w:tcW w:w="2497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694" w:type="dxa"/>
          </w:tcPr>
          <w:p w:rsidR="00BC67DE" w:rsidRDefault="002237B3" w:rsidP="00181012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</w:t>
            </w:r>
            <w:r w:rsidR="00BC67DE" w:rsidRPr="00C76F2F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  <w:r w:rsidR="00BC67DE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223C7B">
              <w:rPr>
                <w:sz w:val="28"/>
                <w:szCs w:val="28"/>
                <w:rtl/>
                <w:lang w:bidi="ar-IQ"/>
              </w:rPr>
              <w:t>–</w:t>
            </w:r>
            <w:r w:rsidR="00D03AD2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BC67DE">
              <w:rPr>
                <w:rFonts w:hint="cs"/>
                <w:sz w:val="28"/>
                <w:szCs w:val="28"/>
                <w:rtl/>
                <w:lang w:bidi="ar-IQ"/>
              </w:rPr>
              <w:t>والدكتوراه</w:t>
            </w:r>
            <w:r w:rsidR="00223C7B">
              <w:rPr>
                <w:rFonts w:hint="cs"/>
                <w:rtl/>
              </w:rPr>
              <w:t xml:space="preserve"> </w:t>
            </w:r>
            <w:r w:rsidR="00223C7B" w:rsidRPr="00223C7B">
              <w:rPr>
                <w:rFonts w:hint="cs"/>
                <w:sz w:val="28"/>
                <w:szCs w:val="28"/>
                <w:rtl/>
                <w:lang w:bidi="ar-IQ"/>
              </w:rPr>
              <w:t>محاسبة</w:t>
            </w:r>
          </w:p>
        </w:tc>
      </w:tr>
      <w:tr w:rsidR="00D03AD2" w:rsidRPr="00C76F2F" w:rsidTr="00D03AD2">
        <w:tc>
          <w:tcPr>
            <w:tcW w:w="2103" w:type="dxa"/>
          </w:tcPr>
          <w:p w:rsidR="00D03AD2" w:rsidRPr="00C76F2F" w:rsidRDefault="00D03AD2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النظرية المحاسبية</w:t>
            </w:r>
          </w:p>
        </w:tc>
        <w:tc>
          <w:tcPr>
            <w:tcW w:w="2465" w:type="dxa"/>
          </w:tcPr>
          <w:p w:rsidR="00D03AD2" w:rsidRPr="00C76F2F" w:rsidRDefault="00D03AD2" w:rsidP="00D03AD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فصل الدراسي \ الثاني</w:t>
            </w:r>
          </w:p>
        </w:tc>
        <w:tc>
          <w:tcPr>
            <w:tcW w:w="2497" w:type="dxa"/>
          </w:tcPr>
          <w:p w:rsidR="00D03AD2" w:rsidRPr="00C76F2F" w:rsidRDefault="00D03AD2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694" w:type="dxa"/>
          </w:tcPr>
          <w:p w:rsidR="00D03AD2" w:rsidRPr="00C76F2F" w:rsidRDefault="00223C7B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</w:t>
            </w: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- </w:t>
            </w:r>
            <w:r w:rsidRPr="00223C7B">
              <w:rPr>
                <w:rFonts w:hint="cs"/>
                <w:sz w:val="28"/>
                <w:szCs w:val="28"/>
                <w:rtl/>
                <w:lang w:bidi="ar-IQ"/>
              </w:rPr>
              <w:t>محاسبة</w:t>
            </w:r>
          </w:p>
        </w:tc>
      </w:tr>
      <w:tr w:rsidR="00BC67DE" w:rsidRPr="00C76F2F" w:rsidTr="00D03AD2">
        <w:trPr>
          <w:trHeight w:val="384"/>
        </w:trPr>
        <w:tc>
          <w:tcPr>
            <w:tcW w:w="2103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التدقيق</w:t>
            </w:r>
          </w:p>
        </w:tc>
        <w:tc>
          <w:tcPr>
            <w:tcW w:w="2465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2497" w:type="dxa"/>
          </w:tcPr>
          <w:p w:rsidR="00BC67DE" w:rsidRPr="00C76F2F" w:rsidRDefault="00BC67DE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المعهد العربي فرع اربيل</w:t>
            </w:r>
          </w:p>
        </w:tc>
        <w:tc>
          <w:tcPr>
            <w:tcW w:w="2694" w:type="dxa"/>
          </w:tcPr>
          <w:p w:rsidR="00BC67DE" w:rsidRPr="00C76F2F" w:rsidRDefault="00223C7B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قانونية</w:t>
            </w:r>
          </w:p>
        </w:tc>
      </w:tr>
      <w:tr w:rsidR="00223C7B" w:rsidRPr="00C76F2F" w:rsidTr="00D03AD2">
        <w:tc>
          <w:tcPr>
            <w:tcW w:w="2103" w:type="dxa"/>
          </w:tcPr>
          <w:p w:rsidR="00223C7B" w:rsidRPr="00C76F2F" w:rsidRDefault="00223C7B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المحاسبة المالية</w:t>
            </w:r>
          </w:p>
        </w:tc>
        <w:tc>
          <w:tcPr>
            <w:tcW w:w="2465" w:type="dxa"/>
          </w:tcPr>
          <w:p w:rsidR="00223C7B" w:rsidRPr="00C76F2F" w:rsidRDefault="00223C7B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الأولى</w:t>
            </w:r>
          </w:p>
        </w:tc>
        <w:tc>
          <w:tcPr>
            <w:tcW w:w="2497" w:type="dxa"/>
          </w:tcPr>
          <w:p w:rsidR="00223C7B" w:rsidRPr="00C76F2F" w:rsidRDefault="00223C7B" w:rsidP="00181012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المعهد العربي فرع اربيل</w:t>
            </w:r>
          </w:p>
        </w:tc>
        <w:tc>
          <w:tcPr>
            <w:tcW w:w="2694" w:type="dxa"/>
          </w:tcPr>
          <w:p w:rsidR="00223C7B" w:rsidRPr="00C76F2F" w:rsidRDefault="00223C7B" w:rsidP="00B35AB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محاسبة قانونية</w:t>
            </w:r>
          </w:p>
        </w:tc>
      </w:tr>
    </w:tbl>
    <w:p w:rsidR="00181012" w:rsidRPr="00181012" w:rsidRDefault="00181012" w:rsidP="00181012">
      <w:pPr>
        <w:rPr>
          <w:b/>
          <w:bCs/>
          <w:sz w:val="18"/>
          <w:szCs w:val="18"/>
          <w:lang w:bidi="ar-IQ"/>
        </w:rPr>
      </w:pPr>
    </w:p>
    <w:p w:rsidR="00BC67DE" w:rsidRDefault="00BC67DE" w:rsidP="00BC67DE">
      <w:pPr>
        <w:numPr>
          <w:ilvl w:val="0"/>
          <w:numId w:val="7"/>
        </w:numPr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الدراسات الجامعية:-</w:t>
      </w:r>
    </w:p>
    <w:tbl>
      <w:tblPr>
        <w:bidiVisual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2371"/>
        <w:gridCol w:w="2291"/>
        <w:gridCol w:w="2583"/>
        <w:gridCol w:w="2331"/>
      </w:tblGrid>
      <w:tr w:rsidR="00BC67DE" w:rsidRPr="00C76F2F" w:rsidTr="00420C27">
        <w:trPr>
          <w:trHeight w:val="420"/>
        </w:trPr>
        <w:tc>
          <w:tcPr>
            <w:tcW w:w="2371" w:type="dxa"/>
          </w:tcPr>
          <w:p w:rsidR="00BC67DE" w:rsidRPr="00017BC0" w:rsidRDefault="00BC67DE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المادة</w:t>
            </w:r>
          </w:p>
        </w:tc>
        <w:tc>
          <w:tcPr>
            <w:tcW w:w="2291" w:type="dxa"/>
            <w:vAlign w:val="center"/>
          </w:tcPr>
          <w:p w:rsidR="00BC67DE" w:rsidRPr="00017BC0" w:rsidRDefault="00BC67DE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</w:p>
        </w:tc>
        <w:tc>
          <w:tcPr>
            <w:tcW w:w="2583" w:type="dxa"/>
            <w:vAlign w:val="center"/>
          </w:tcPr>
          <w:p w:rsidR="00BC67DE" w:rsidRPr="00017BC0" w:rsidRDefault="00BC67DE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2331" w:type="dxa"/>
            <w:vAlign w:val="center"/>
          </w:tcPr>
          <w:p w:rsidR="00BC67DE" w:rsidRPr="00017BC0" w:rsidRDefault="00D05428" w:rsidP="00017BC0">
            <w:pPr>
              <w:jc w:val="center"/>
              <w:rPr>
                <w:b/>
                <w:bCs/>
              </w:rPr>
            </w:pPr>
            <w:r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</w:t>
            </w:r>
            <w:r w:rsidR="00BC67DE" w:rsidRPr="00017B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مبادئ محاسبة1+2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الأولى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 , التراث,اربد</w:t>
            </w:r>
            <w:r w:rsidR="00223C7B">
              <w:rPr>
                <w:rFonts w:hint="cs"/>
                <w:sz w:val="28"/>
                <w:szCs w:val="28"/>
                <w:rtl/>
                <w:lang w:bidi="ar-IQ"/>
              </w:rPr>
              <w:t>, نورورز</w:t>
            </w:r>
          </w:p>
        </w:tc>
        <w:tc>
          <w:tcPr>
            <w:tcW w:w="233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جامعة اربد في الأردن</w:t>
            </w:r>
          </w:p>
        </w:tc>
      </w:tr>
      <w:tr w:rsidR="00BC67DE" w:rsidRPr="00C76F2F" w:rsidTr="00420C27">
        <w:trPr>
          <w:trHeight w:val="1014"/>
        </w:trPr>
        <w:tc>
          <w:tcPr>
            <w:tcW w:w="2371" w:type="dxa"/>
          </w:tcPr>
          <w:p w:rsidR="00BC67DE" w:rsidRPr="00C76F2F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محاسبة متوسطة 1+2</w:t>
            </w:r>
          </w:p>
        </w:tc>
        <w:tc>
          <w:tcPr>
            <w:tcW w:w="2291" w:type="dxa"/>
            <w:vAlign w:val="center"/>
          </w:tcPr>
          <w:p w:rsidR="00BC67DE" w:rsidRPr="00C76F2F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الثانية</w:t>
            </w:r>
          </w:p>
        </w:tc>
        <w:tc>
          <w:tcPr>
            <w:tcW w:w="2583" w:type="dxa"/>
            <w:vAlign w:val="center"/>
          </w:tcPr>
          <w:p w:rsidR="00BC67DE" w:rsidRPr="00C76F2F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بغداد،التراث،المنصور</w:t>
            </w:r>
          </w:p>
          <w:p w:rsidR="00BC67DE" w:rsidRPr="00C76F2F" w:rsidRDefault="00BC67DE" w:rsidP="00223C7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كلية بغداد ، اربد، دهوك</w:t>
            </w:r>
            <w:r w:rsidR="00223C7B">
              <w:rPr>
                <w:rFonts w:hint="cs"/>
                <w:sz w:val="28"/>
                <w:szCs w:val="28"/>
                <w:rtl/>
                <w:lang w:bidi="ar-IQ"/>
              </w:rPr>
              <w:t>, نورورز</w:t>
            </w:r>
          </w:p>
        </w:tc>
        <w:tc>
          <w:tcPr>
            <w:tcW w:w="2331" w:type="dxa"/>
            <w:vAlign w:val="center"/>
          </w:tcPr>
          <w:p w:rsidR="00BC67DE" w:rsidRPr="00C76F2F" w:rsidRDefault="00BC67DE" w:rsidP="00017BC0">
            <w:pPr>
              <w:ind w:left="-334"/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  التدريس في كلية التراث في</w:t>
            </w:r>
          </w:p>
          <w:p w:rsidR="00BC67DE" w:rsidRPr="00C76F2F" w:rsidRDefault="00BC67DE" w:rsidP="00017BC0">
            <w:pPr>
              <w:ind w:left="-334"/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اللغة الانكليزية</w:t>
            </w:r>
          </w:p>
          <w:p w:rsidR="00BC67DE" w:rsidRPr="00C76F2F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المحاسبة المخزنية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331" w:type="dxa"/>
            <w:vAlign w:val="center"/>
          </w:tcPr>
          <w:p w:rsidR="00BC67DE" w:rsidRDefault="00BC67DE" w:rsidP="00017BC0">
            <w:pPr>
              <w:jc w:val="center"/>
            </w:pP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المحاسبة المصرفية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33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تدريس المادة لطلبة الماجستير</w:t>
            </w: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التدقيق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331" w:type="dxa"/>
            <w:vAlign w:val="center"/>
          </w:tcPr>
          <w:p w:rsidR="00BC67DE" w:rsidRDefault="00BC67DE" w:rsidP="00017BC0">
            <w:pPr>
              <w:jc w:val="center"/>
            </w:pP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محاسبة تكاليف /1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اربد</w:t>
            </w:r>
            <w:r>
              <w:rPr>
                <w:rFonts w:hint="cs"/>
                <w:rtl/>
              </w:rPr>
              <w:t xml:space="preserve"> </w:t>
            </w:r>
            <w:r w:rsidRPr="00C76F2F">
              <w:rPr>
                <w:rFonts w:hint="cs"/>
                <w:sz w:val="28"/>
                <w:szCs w:val="28"/>
                <w:rtl/>
              </w:rPr>
              <w:t>، دهوك</w:t>
            </w:r>
          </w:p>
        </w:tc>
        <w:tc>
          <w:tcPr>
            <w:tcW w:w="2331" w:type="dxa"/>
            <w:vAlign w:val="center"/>
          </w:tcPr>
          <w:p w:rsidR="00BC67DE" w:rsidRDefault="00BC67DE" w:rsidP="00017BC0">
            <w:pPr>
              <w:jc w:val="center"/>
            </w:pP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محاسبة النفط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اربد</w:t>
            </w:r>
          </w:p>
        </w:tc>
        <w:tc>
          <w:tcPr>
            <w:tcW w:w="2331" w:type="dxa"/>
            <w:vAlign w:val="center"/>
          </w:tcPr>
          <w:p w:rsidR="00BC67DE" w:rsidRPr="00C76F2F" w:rsidRDefault="00BC67DE" w:rsidP="00017BC0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تحليل قوائم مالية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الثالثة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اربد</w:t>
            </w:r>
          </w:p>
        </w:tc>
        <w:tc>
          <w:tcPr>
            <w:tcW w:w="2331" w:type="dxa"/>
            <w:vAlign w:val="center"/>
          </w:tcPr>
          <w:p w:rsidR="00BC67DE" w:rsidRDefault="00BC67DE" w:rsidP="00017BC0">
            <w:pPr>
              <w:jc w:val="center"/>
            </w:pPr>
          </w:p>
        </w:tc>
      </w:tr>
      <w:tr w:rsidR="00BC67DE" w:rsidRPr="00C76F2F" w:rsidTr="00420C27">
        <w:trPr>
          <w:trHeight w:val="588"/>
        </w:trPr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الرقابة المالية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الرابعة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331" w:type="dxa"/>
            <w:vAlign w:val="center"/>
          </w:tcPr>
          <w:p w:rsidR="00BC67DE" w:rsidRPr="00C76F2F" w:rsidRDefault="00BC67DE" w:rsidP="00017BC0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C67DE" w:rsidRPr="00C76F2F" w:rsidTr="00420C27">
        <w:tc>
          <w:tcPr>
            <w:tcW w:w="2371" w:type="dxa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النظرية المحاسبية</w:t>
            </w:r>
          </w:p>
        </w:tc>
        <w:tc>
          <w:tcPr>
            <w:tcW w:w="2291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الرابعة</w:t>
            </w:r>
          </w:p>
        </w:tc>
        <w:tc>
          <w:tcPr>
            <w:tcW w:w="2583" w:type="dxa"/>
            <w:vAlign w:val="center"/>
          </w:tcPr>
          <w:p w:rsidR="00BC67DE" w:rsidRDefault="00BC67DE" w:rsidP="00017BC0">
            <w:pPr>
              <w:jc w:val="center"/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بغداد,اربد</w:t>
            </w:r>
          </w:p>
        </w:tc>
        <w:tc>
          <w:tcPr>
            <w:tcW w:w="2331" w:type="dxa"/>
            <w:vAlign w:val="center"/>
          </w:tcPr>
          <w:p w:rsidR="00BC67DE" w:rsidRPr="00C76F2F" w:rsidRDefault="00BC67DE" w:rsidP="00017BC0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C67DE" w:rsidRPr="00C76F2F" w:rsidTr="00420C27">
        <w:tc>
          <w:tcPr>
            <w:tcW w:w="2371" w:type="dxa"/>
          </w:tcPr>
          <w:p w:rsidR="00BC67DE" w:rsidRPr="00C76F2F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C76F2F">
              <w:rPr>
                <w:rFonts w:hint="cs"/>
                <w:sz w:val="28"/>
                <w:szCs w:val="28"/>
                <w:rtl/>
                <w:lang w:bidi="ar-IQ"/>
              </w:rPr>
              <w:t>محاسبة تكاليف متقدمة</w:t>
            </w:r>
          </w:p>
        </w:tc>
        <w:tc>
          <w:tcPr>
            <w:tcW w:w="2291" w:type="dxa"/>
            <w:vAlign w:val="center"/>
          </w:tcPr>
          <w:p w:rsidR="00BC67DE" w:rsidRPr="00D05428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D05428">
              <w:rPr>
                <w:rFonts w:hint="cs"/>
                <w:sz w:val="28"/>
                <w:szCs w:val="28"/>
                <w:rtl/>
                <w:lang w:bidi="ar-IQ"/>
              </w:rPr>
              <w:t>الرابعة</w:t>
            </w:r>
          </w:p>
        </w:tc>
        <w:tc>
          <w:tcPr>
            <w:tcW w:w="2583" w:type="dxa"/>
            <w:vAlign w:val="center"/>
          </w:tcPr>
          <w:p w:rsidR="00BC67DE" w:rsidRPr="00D05428" w:rsidRDefault="00BC67DE" w:rsidP="00017BC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D05428">
              <w:rPr>
                <w:rFonts w:hint="cs"/>
                <w:sz w:val="28"/>
                <w:szCs w:val="28"/>
                <w:rtl/>
                <w:lang w:bidi="ar-IQ"/>
              </w:rPr>
              <w:t>دهوك</w:t>
            </w:r>
          </w:p>
        </w:tc>
        <w:tc>
          <w:tcPr>
            <w:tcW w:w="2331" w:type="dxa"/>
            <w:vAlign w:val="center"/>
          </w:tcPr>
          <w:p w:rsidR="00BC67DE" w:rsidRPr="00C76F2F" w:rsidRDefault="00BC67DE" w:rsidP="00017BC0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BC67DE" w:rsidRPr="00B912FC" w:rsidRDefault="00BC67DE" w:rsidP="0088271A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lastRenderedPageBreak/>
        <w:t>4 -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عدد سنوات الخبرة : 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2</w:t>
      </w:r>
      <w:r w:rsidR="0088271A">
        <w:rPr>
          <w:rFonts w:hint="cs"/>
          <w:b/>
          <w:bCs/>
          <w:sz w:val="32"/>
          <w:szCs w:val="32"/>
          <w:u w:val="single"/>
          <w:rtl/>
          <w:lang w:bidi="ar-IQ"/>
        </w:rPr>
        <w:t>6</w:t>
      </w: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سنة.</w:t>
      </w:r>
    </w:p>
    <w:p w:rsidR="00BC67DE" w:rsidRPr="009A5F78" w:rsidRDefault="00BC67DE" w:rsidP="00BC67DE">
      <w:pPr>
        <w:ind w:left="-334"/>
        <w:rPr>
          <w:b/>
          <w:bCs/>
          <w:sz w:val="26"/>
          <w:szCs w:val="26"/>
          <w:u w:val="single"/>
          <w:rtl/>
          <w:lang w:bidi="ar-IQ"/>
        </w:rPr>
      </w:pPr>
    </w:p>
    <w:p w:rsidR="00BC67DE" w:rsidRDefault="00BC67DE" w:rsidP="00BC67DE">
      <w:pPr>
        <w:ind w:left="-334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</w:t>
      </w:r>
      <w:r w:rsidRPr="00B912F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5- المؤتمرات العلمية : </w:t>
      </w:r>
    </w:p>
    <w:p w:rsidR="009A5F78" w:rsidRPr="009A5F78" w:rsidRDefault="009A5F78" w:rsidP="00BC67DE">
      <w:pPr>
        <w:ind w:left="-334"/>
        <w:rPr>
          <w:b/>
          <w:bCs/>
          <w:sz w:val="12"/>
          <w:szCs w:val="12"/>
          <w:u w:val="single"/>
          <w:rtl/>
          <w:lang w:bidi="ar-IQ"/>
        </w:rPr>
      </w:pPr>
    </w:p>
    <w:p w:rsidR="00BC67DE" w:rsidRPr="00BC67DE" w:rsidRDefault="00BC67DE" w:rsidP="00BC67DE">
      <w:pPr>
        <w:ind w:left="-334"/>
        <w:rPr>
          <w:b/>
          <w:bCs/>
          <w:sz w:val="14"/>
          <w:szCs w:val="14"/>
          <w:u w:val="single"/>
          <w:rtl/>
          <w:lang w:bidi="ar-IQ"/>
        </w:rPr>
      </w:pPr>
    </w:p>
    <w:p w:rsidR="00BC67DE" w:rsidRPr="00017BC0" w:rsidRDefault="00BC67DE" w:rsidP="00181012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المؤتمر العلمي لكلية الإدارة والاقتصاد – جامعة بغداد 1992.  </w:t>
      </w:r>
    </w:p>
    <w:p w:rsidR="00BC67DE" w:rsidRPr="00017BC0" w:rsidRDefault="00BC67DE" w:rsidP="00181012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المؤتمر العلمي عن أثار التضخم على الكشوفات المالية – اتحاد المحاسبين والمراجعين العرب – 1995.</w:t>
      </w:r>
    </w:p>
    <w:p w:rsidR="00BC67DE" w:rsidRDefault="00BC67DE" w:rsidP="00181012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المؤتمر العلمي الخامس عشر – كلية الدائرة والاقتصاد – 2000 .</w:t>
      </w:r>
    </w:p>
    <w:p w:rsidR="0088271A" w:rsidRDefault="0088271A" w:rsidP="00181012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sz w:val="28"/>
          <w:szCs w:val="28"/>
          <w:lang w:bidi="ar-IQ"/>
        </w:rPr>
      </w:pPr>
      <w:r w:rsidRPr="0088271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المؤتمر العلمي لجامعة نوروز </w:t>
      </w:r>
      <w:r w:rsidRPr="0088271A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88271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كلية الإدارة والاقتصاد 2012-2013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88271A" w:rsidRPr="0088271A" w:rsidRDefault="0088271A" w:rsidP="0088271A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المؤتمر العلمي لجامعة دهوك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كلية الإدارة والاقتصاد 2013.</w:t>
      </w:r>
    </w:p>
    <w:p w:rsidR="00BC67DE" w:rsidRPr="00017BC0" w:rsidRDefault="00BC67DE" w:rsidP="00181012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المؤتمر العلمي – لجامعة اربد في الأردن – 2002 .</w:t>
      </w:r>
    </w:p>
    <w:p w:rsidR="00BC67DE" w:rsidRPr="009A5F78" w:rsidRDefault="00BC67DE" w:rsidP="0088271A">
      <w:pPr>
        <w:numPr>
          <w:ilvl w:val="0"/>
          <w:numId w:val="4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المساهمة في كافة الندوات والمؤتمرات التي </w:t>
      </w:r>
      <w:r w:rsidR="0088271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قامتها نقابة المحاسبين والمدققين العراقيين وجامعة بغداد. </w:t>
      </w:r>
    </w:p>
    <w:p w:rsidR="009A5F78" w:rsidRPr="009A5F78" w:rsidRDefault="009A5F78" w:rsidP="009A5F78">
      <w:pPr>
        <w:spacing w:line="276" w:lineRule="auto"/>
        <w:ind w:left="360"/>
        <w:rPr>
          <w:rFonts w:ascii="Simplified Arabic" w:hAnsi="Simplified Arabic" w:cs="Simplified Arabic"/>
          <w:b/>
          <w:bCs/>
          <w:sz w:val="10"/>
          <w:szCs w:val="10"/>
          <w:u w:val="single"/>
          <w:rtl/>
          <w:lang w:bidi="ar-IQ"/>
        </w:rPr>
      </w:pPr>
    </w:p>
    <w:p w:rsidR="00BC67DE" w:rsidRPr="00017BC0" w:rsidRDefault="00BC67DE" w:rsidP="00BC67DE">
      <w:pPr>
        <w:ind w:left="-334"/>
        <w:rPr>
          <w:sz w:val="32"/>
          <w:szCs w:val="32"/>
          <w:rtl/>
          <w:lang w:bidi="ar-IQ"/>
        </w:rPr>
      </w:pPr>
      <w:r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6  - البحوث </w:t>
      </w:r>
      <w:r w:rsidRPr="00017BC0">
        <w:rPr>
          <w:b/>
          <w:bCs/>
          <w:sz w:val="32"/>
          <w:szCs w:val="32"/>
          <w:u w:val="single"/>
          <w:rtl/>
          <w:lang w:bidi="ar-IQ"/>
        </w:rPr>
        <w:t>–</w:t>
      </w:r>
      <w:r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533083"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>الإشراف</w:t>
      </w:r>
      <w:r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والمناقشة</w:t>
      </w:r>
      <w:r w:rsidRPr="00017BC0">
        <w:rPr>
          <w:rFonts w:hint="cs"/>
          <w:sz w:val="32"/>
          <w:szCs w:val="32"/>
          <w:rtl/>
          <w:lang w:bidi="ar-IQ"/>
        </w:rPr>
        <w:t>:</w:t>
      </w:r>
    </w:p>
    <w:p w:rsidR="00BC67DE" w:rsidRPr="009A5F78" w:rsidRDefault="00BC67DE" w:rsidP="00BC67DE">
      <w:pPr>
        <w:ind w:left="-334"/>
        <w:rPr>
          <w:sz w:val="8"/>
          <w:szCs w:val="8"/>
          <w:rtl/>
          <w:lang w:bidi="ar-IQ"/>
        </w:rPr>
      </w:pPr>
    </w:p>
    <w:p w:rsidR="00BC67DE" w:rsidRPr="00017BC0" w:rsidRDefault="00BC67DE" w:rsidP="00420C27">
      <w:pPr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الإشراف – الماجستير عدد </w:t>
      </w:r>
      <w:r w:rsidR="00420C2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تسعة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BC67DE" w:rsidRPr="00017BC0" w:rsidRDefault="00BC67DE" w:rsidP="00BC67DE">
      <w:pPr>
        <w:tabs>
          <w:tab w:val="left" w:pos="1435"/>
        </w:tabs>
        <w:ind w:left="36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ab/>
        <w:t>الدبلوم العالي عدد خمسة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BC67DE" w:rsidRPr="00017BC0" w:rsidRDefault="00BC67DE" w:rsidP="00BC67DE">
      <w:pPr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المناقشة -  الماجستير عدد خمسة 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.</w:t>
      </w:r>
    </w:p>
    <w:p w:rsidR="00BC67DE" w:rsidRPr="00017BC0" w:rsidRDefault="00BC67DE" w:rsidP="00BC67DE">
      <w:pPr>
        <w:ind w:left="360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الدبلوم العالي عدد  أربعة</w:t>
      </w:r>
      <w:r w:rsidR="00017BC0"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    </w:t>
      </w:r>
    </w:p>
    <w:p w:rsidR="00BC67DE" w:rsidRPr="009A5F78" w:rsidRDefault="00BC67DE" w:rsidP="00BC67DE">
      <w:pPr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017BC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بحوث الدراسات الأولية .</w:t>
      </w:r>
    </w:p>
    <w:p w:rsidR="009A5F78" w:rsidRPr="009A5F78" w:rsidRDefault="009A5F78" w:rsidP="009A5F78">
      <w:pPr>
        <w:ind w:left="360"/>
        <w:rPr>
          <w:rFonts w:ascii="Simplified Arabic" w:hAnsi="Simplified Arabic" w:cs="Simplified Arabic"/>
          <w:b/>
          <w:bCs/>
          <w:sz w:val="14"/>
          <w:szCs w:val="14"/>
          <w:u w:val="single"/>
          <w:lang w:bidi="ar-IQ"/>
        </w:rPr>
      </w:pPr>
    </w:p>
    <w:p w:rsidR="00BC67DE" w:rsidRPr="009A5F78" w:rsidRDefault="00BC67DE" w:rsidP="00BC67DE">
      <w:pPr>
        <w:rPr>
          <w:b/>
          <w:bCs/>
          <w:sz w:val="18"/>
          <w:szCs w:val="18"/>
          <w:u w:val="single"/>
          <w:rtl/>
          <w:lang w:bidi="ar-IQ"/>
        </w:rPr>
      </w:pPr>
    </w:p>
    <w:p w:rsidR="00BC67DE" w:rsidRDefault="00017BC0" w:rsidP="009A5F78">
      <w:pPr>
        <w:ind w:left="-270"/>
        <w:rPr>
          <w:b/>
          <w:bCs/>
          <w:sz w:val="32"/>
          <w:szCs w:val="32"/>
          <w:u w:val="single"/>
          <w:rtl/>
          <w:lang w:bidi="ar-IQ"/>
        </w:rPr>
      </w:pPr>
      <w:r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7- </w:t>
      </w:r>
      <w:r w:rsidR="00BC67DE"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>المشاركة في إعطاء المحاضرات ضمن التعليم  المستمر لموظفي الدولة في مختلف المواد المحاسبية .</w:t>
      </w:r>
    </w:p>
    <w:p w:rsidR="009A5F78" w:rsidRPr="009A5F78" w:rsidRDefault="009A5F78" w:rsidP="009A5F78">
      <w:pPr>
        <w:ind w:left="-270"/>
        <w:rPr>
          <w:b/>
          <w:bCs/>
          <w:sz w:val="18"/>
          <w:szCs w:val="18"/>
          <w:u w:val="single"/>
          <w:lang w:bidi="ar-IQ"/>
        </w:rPr>
      </w:pPr>
    </w:p>
    <w:p w:rsidR="00BC67DE" w:rsidRPr="009A5F78" w:rsidRDefault="00BC67DE" w:rsidP="00BC67DE">
      <w:pPr>
        <w:rPr>
          <w:sz w:val="20"/>
          <w:szCs w:val="20"/>
          <w:rtl/>
          <w:lang w:bidi="ar-IQ"/>
        </w:rPr>
      </w:pPr>
    </w:p>
    <w:p w:rsidR="00BC67DE" w:rsidRPr="00017BC0" w:rsidRDefault="00BC67DE" w:rsidP="00017BC0">
      <w:pPr>
        <w:ind w:left="-270"/>
        <w:rPr>
          <w:b/>
          <w:bCs/>
          <w:sz w:val="32"/>
          <w:szCs w:val="32"/>
          <w:u w:val="single"/>
          <w:rtl/>
          <w:lang w:bidi="ar-IQ"/>
        </w:rPr>
      </w:pPr>
      <w:r w:rsidRPr="00017BC0">
        <w:rPr>
          <w:rFonts w:hint="cs"/>
          <w:b/>
          <w:bCs/>
          <w:sz w:val="32"/>
          <w:szCs w:val="32"/>
          <w:u w:val="single"/>
          <w:rtl/>
          <w:lang w:bidi="ar-IQ"/>
        </w:rPr>
        <w:t>8- الجمعيات العلمية والمهنية :-</w:t>
      </w:r>
    </w:p>
    <w:p w:rsidR="00BC67DE" w:rsidRPr="009A5F78" w:rsidRDefault="00BC67DE" w:rsidP="00BC67DE">
      <w:pPr>
        <w:rPr>
          <w:rFonts w:ascii="Simplified Arabic" w:hAnsi="Simplified Arabic" w:cs="Simplified Arabic"/>
          <w:sz w:val="12"/>
          <w:szCs w:val="12"/>
          <w:u w:val="single"/>
          <w:rtl/>
          <w:lang w:bidi="ar-IQ"/>
        </w:rPr>
      </w:pPr>
    </w:p>
    <w:p w:rsidR="00BC67DE" w:rsidRPr="006E351E" w:rsidRDefault="00BC67DE" w:rsidP="00BC67DE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>عضو نقابة المحاسبين والمدققين العراقيين .</w:t>
      </w:r>
    </w:p>
    <w:p w:rsidR="00BC67DE" w:rsidRPr="006E351E" w:rsidRDefault="00BC67DE" w:rsidP="00BC67DE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>عضو جمعية الاقتصاديين العراقيين .</w:t>
      </w:r>
    </w:p>
    <w:p w:rsidR="009A5F78" w:rsidRDefault="00BC67DE" w:rsidP="009A5F78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رابطة </w:t>
      </w:r>
      <w:r w:rsidR="002237B3" w:rsidRPr="006E351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الأساتذة</w:t>
      </w: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الجامعيين  .</w:t>
      </w:r>
    </w:p>
    <w:p w:rsidR="0088271A" w:rsidRDefault="0088271A" w:rsidP="009A5F78">
      <w:pPr>
        <w:numPr>
          <w:ilvl w:val="0"/>
          <w:numId w:val="6"/>
        </w:numPr>
        <w:tabs>
          <w:tab w:val="num" w:pos="0"/>
        </w:tabs>
        <w:ind w:left="180"/>
        <w:rPr>
          <w:rFonts w:ascii="Simplified Arabic" w:hAnsi="Simplified Arabic" w:cs="Simplified Arabic"/>
          <w:sz w:val="28"/>
          <w:szCs w:val="28"/>
          <w:lang w:bidi="ar-IQ"/>
        </w:rPr>
      </w:pPr>
      <w:r w:rsidRPr="006E351E">
        <w:rPr>
          <w:rFonts w:ascii="Simplified Arabic" w:hAnsi="Simplified Arabic" w:cs="Simplified Arabic"/>
          <w:sz w:val="28"/>
          <w:szCs w:val="28"/>
          <w:rtl/>
          <w:lang w:bidi="ar-IQ"/>
        </w:rPr>
        <w:t>عضو نقابة المحاسبين والمدققين العراقيين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أقليم كوردستان.</w:t>
      </w:r>
    </w:p>
    <w:p w:rsidR="001D0C29" w:rsidRPr="001D0C29" w:rsidRDefault="001D0C29" w:rsidP="001D0C29">
      <w:pPr>
        <w:pStyle w:val="a3"/>
        <w:spacing w:line="360" w:lineRule="auto"/>
        <w:ind w:left="324"/>
        <w:jc w:val="both"/>
        <w:rPr>
          <w:rFonts w:cs="Arabic Transparent"/>
          <w:sz w:val="16"/>
          <w:szCs w:val="16"/>
          <w:rtl/>
          <w:lang w:bidi="ar-IQ"/>
        </w:rPr>
      </w:pPr>
    </w:p>
    <w:p w:rsidR="00697BF9" w:rsidRDefault="00697BF9" w:rsidP="00697BF9">
      <w:pPr>
        <w:spacing w:line="360" w:lineRule="auto"/>
        <w:ind w:left="-36"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lastRenderedPageBreak/>
        <w:t xml:space="preserve">الخلفية الأكاديمية ومختصر عن </w:t>
      </w:r>
      <w:r w:rsidR="00475966">
        <w:rPr>
          <w:rFonts w:cs="Arabic Transparent" w:hint="cs"/>
          <w:b/>
          <w:bCs/>
          <w:sz w:val="28"/>
          <w:szCs w:val="28"/>
          <w:u w:val="single"/>
          <w:rtl/>
        </w:rPr>
        <w:t>الاختصاص</w:t>
      </w:r>
    </w:p>
    <w:p w:rsidR="001D0C29" w:rsidRPr="009A5F78" w:rsidRDefault="001D0C29" w:rsidP="001D0C29">
      <w:pPr>
        <w:spacing w:line="360" w:lineRule="auto"/>
        <w:ind w:left="-36" w:right="720"/>
        <w:jc w:val="both"/>
        <w:rPr>
          <w:rFonts w:cs="Arabic Transparent"/>
          <w:b/>
          <w:bCs/>
          <w:sz w:val="4"/>
          <w:szCs w:val="8"/>
          <w:u w:val="single"/>
          <w:rtl/>
        </w:rPr>
      </w:pPr>
    </w:p>
    <w:p w:rsidR="001D0C29" w:rsidRDefault="001D0C29" w:rsidP="001D0C29">
      <w:pPr>
        <w:pStyle w:val="a3"/>
        <w:numPr>
          <w:ilvl w:val="0"/>
          <w:numId w:val="8"/>
        </w:numPr>
        <w:spacing w:line="360" w:lineRule="auto"/>
        <w:jc w:val="both"/>
        <w:rPr>
          <w:rFonts w:cs="Arabic Transparent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 xml:space="preserve">بكالوريوس علوم أدارية ومحاسبية </w:t>
      </w:r>
      <w:r>
        <w:rPr>
          <w:rFonts w:cs="Arabic Transparent"/>
          <w:sz w:val="28"/>
          <w:szCs w:val="28"/>
          <w:rtl/>
          <w:lang w:bidi="ar-IQ"/>
        </w:rPr>
        <w:t>–</w:t>
      </w:r>
      <w:r>
        <w:rPr>
          <w:rFonts w:cs="Arabic Transparent" w:hint="cs"/>
          <w:sz w:val="28"/>
          <w:szCs w:val="28"/>
          <w:rtl/>
          <w:lang w:bidi="ar-IQ"/>
        </w:rPr>
        <w:t xml:space="preserve"> فرع المحاسبة 1980 وبتقدير جيد / جامعة بغداد .</w:t>
      </w:r>
    </w:p>
    <w:p w:rsidR="001D0C29" w:rsidRDefault="001D0C29" w:rsidP="001D0C29">
      <w:pPr>
        <w:pStyle w:val="a3"/>
        <w:numPr>
          <w:ilvl w:val="0"/>
          <w:numId w:val="8"/>
        </w:numPr>
        <w:spacing w:line="360" w:lineRule="auto"/>
        <w:jc w:val="both"/>
        <w:rPr>
          <w:rFonts w:cs="Arabic Transparent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 xml:space="preserve">ماجستير محاسبة </w:t>
      </w:r>
      <w:r>
        <w:rPr>
          <w:rFonts w:cs="Arabic Transparent"/>
          <w:sz w:val="28"/>
          <w:szCs w:val="28"/>
          <w:rtl/>
          <w:lang w:bidi="ar-IQ"/>
        </w:rPr>
        <w:t>–</w:t>
      </w:r>
      <w:r>
        <w:rPr>
          <w:rFonts w:cs="Arabic Transparent" w:hint="cs"/>
          <w:sz w:val="28"/>
          <w:szCs w:val="28"/>
          <w:rtl/>
          <w:lang w:bidi="ar-IQ"/>
        </w:rPr>
        <w:t xml:space="preserve"> محاسبة تكاليف 1986 وبتقدير جيد جداً / جامعة بغداد .</w:t>
      </w:r>
    </w:p>
    <w:p w:rsidR="001D0C29" w:rsidRDefault="001D0C29" w:rsidP="001D0C29">
      <w:pPr>
        <w:pStyle w:val="a3"/>
        <w:numPr>
          <w:ilvl w:val="0"/>
          <w:numId w:val="8"/>
        </w:numPr>
        <w:spacing w:line="360" w:lineRule="auto"/>
        <w:jc w:val="both"/>
        <w:rPr>
          <w:rFonts w:cs="Arabic Transparent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 xml:space="preserve">دكتوراه محاسبة </w:t>
      </w:r>
      <w:r>
        <w:rPr>
          <w:rFonts w:cs="Arabic Transparent"/>
          <w:sz w:val="28"/>
          <w:szCs w:val="28"/>
          <w:rtl/>
          <w:lang w:bidi="ar-IQ"/>
        </w:rPr>
        <w:t>–</w:t>
      </w:r>
      <w:r>
        <w:rPr>
          <w:rFonts w:cs="Arabic Transparent" w:hint="cs"/>
          <w:sz w:val="28"/>
          <w:szCs w:val="28"/>
          <w:rtl/>
          <w:lang w:bidi="ar-IQ"/>
        </w:rPr>
        <w:t xml:space="preserve"> نظرية محاسبية 2000 وبتقدير جيد جداً / جامعة بغداد .</w:t>
      </w:r>
    </w:p>
    <w:p w:rsidR="00F339DC" w:rsidRPr="00F339DC" w:rsidRDefault="001D0C29" w:rsidP="00F339DC">
      <w:pPr>
        <w:pStyle w:val="a3"/>
        <w:numPr>
          <w:ilvl w:val="0"/>
          <w:numId w:val="8"/>
        </w:numPr>
        <w:spacing w:line="360" w:lineRule="auto"/>
        <w:jc w:val="both"/>
        <w:rPr>
          <w:rFonts w:cs="Arabic Transparent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>يقع التخصص الدقيق ضمن محور النظرية المحاسبية والمحاسبة المالية والتدقيق .</w:t>
      </w:r>
    </w:p>
    <w:p w:rsidR="00697BF9" w:rsidRDefault="00697BF9" w:rsidP="001D0C29">
      <w:pPr>
        <w:ind w:left="360" w:hanging="360"/>
        <w:jc w:val="both"/>
        <w:rPr>
          <w:rFonts w:ascii="Simplified Arabic" w:hAnsi="Simplified Arabic" w:cs="Simplified Arabic"/>
          <w:sz w:val="18"/>
          <w:szCs w:val="18"/>
          <w:rtl/>
          <w:lang w:bidi="ar-IQ"/>
        </w:rPr>
      </w:pPr>
    </w:p>
    <w:p w:rsidR="0000526A" w:rsidRDefault="0000526A" w:rsidP="001D0C29">
      <w:pPr>
        <w:ind w:left="360" w:hanging="360"/>
        <w:jc w:val="both"/>
        <w:rPr>
          <w:rFonts w:ascii="Simplified Arabic" w:hAnsi="Simplified Arabic" w:cs="Simplified Arabic"/>
          <w:sz w:val="18"/>
          <w:szCs w:val="18"/>
          <w:rtl/>
          <w:lang w:bidi="ar-IQ"/>
        </w:rPr>
      </w:pPr>
    </w:p>
    <w:p w:rsidR="0000526A" w:rsidRDefault="0000526A" w:rsidP="001D0C29">
      <w:pPr>
        <w:ind w:left="360" w:hanging="360"/>
        <w:jc w:val="both"/>
        <w:rPr>
          <w:rFonts w:ascii="Simplified Arabic" w:hAnsi="Simplified Arabic" w:cs="Simplified Arabic"/>
          <w:sz w:val="18"/>
          <w:szCs w:val="18"/>
          <w:rtl/>
          <w:lang w:bidi="ar-IQ"/>
        </w:rPr>
      </w:pPr>
    </w:p>
    <w:p w:rsidR="0016558E" w:rsidRPr="0016558E" w:rsidRDefault="0016558E" w:rsidP="0016558E">
      <w:pPr>
        <w:spacing w:line="360" w:lineRule="auto"/>
        <w:ind w:left="-36"/>
        <w:jc w:val="center"/>
        <w:rPr>
          <w:rFonts w:cs="Arabic Transparent"/>
          <w:b/>
          <w:bCs/>
          <w:sz w:val="28"/>
          <w:szCs w:val="28"/>
          <w:u w:val="single"/>
          <w:rtl/>
        </w:rPr>
      </w:pPr>
      <w:proofErr w:type="spellStart"/>
      <w:r w:rsidRPr="0016558E">
        <w:rPr>
          <w:rFonts w:cs="Arabic Transparent" w:hint="cs"/>
          <w:b/>
          <w:bCs/>
          <w:sz w:val="28"/>
          <w:szCs w:val="28"/>
          <w:u w:val="single"/>
          <w:rtl/>
        </w:rPr>
        <w:t>الانشطة</w:t>
      </w:r>
      <w:proofErr w:type="spellEnd"/>
      <w:r w:rsidRPr="0016558E">
        <w:rPr>
          <w:rFonts w:cs="Arabic Transparent" w:hint="cs"/>
          <w:b/>
          <w:bCs/>
          <w:sz w:val="28"/>
          <w:szCs w:val="28"/>
          <w:u w:val="single"/>
          <w:rtl/>
        </w:rPr>
        <w:t xml:space="preserve"> العلمية والبحثية :</w:t>
      </w:r>
    </w:p>
    <w:p w:rsidR="0016558E" w:rsidRDefault="0016558E" w:rsidP="00420C27">
      <w:pPr>
        <w:pStyle w:val="a3"/>
        <w:ind w:left="540"/>
        <w:jc w:val="both"/>
        <w:rPr>
          <w:rFonts w:cs="Arabic Transparent"/>
          <w:sz w:val="28"/>
          <w:szCs w:val="28"/>
          <w:lang w:bidi="ar-IQ"/>
        </w:rPr>
      </w:pPr>
      <w:proofErr w:type="spellStart"/>
      <w:r>
        <w:rPr>
          <w:rFonts w:cs="Arabic Transparent" w:hint="cs"/>
          <w:sz w:val="28"/>
          <w:szCs w:val="28"/>
          <w:rtl/>
          <w:lang w:bidi="ar-IQ"/>
        </w:rPr>
        <w:t>اولا</w:t>
      </w:r>
      <w:proofErr w:type="spellEnd"/>
      <w:r>
        <w:rPr>
          <w:rFonts w:cs="Arabic Transparent" w:hint="cs"/>
          <w:sz w:val="28"/>
          <w:szCs w:val="28"/>
          <w:rtl/>
          <w:lang w:bidi="ar-IQ"/>
        </w:rPr>
        <w:t xml:space="preserve"> : </w:t>
      </w:r>
      <w:r w:rsidR="00420C27">
        <w:rPr>
          <w:rFonts w:cs="Arabic Transparent" w:hint="cs"/>
          <w:sz w:val="28"/>
          <w:szCs w:val="28"/>
          <w:rtl/>
          <w:lang w:bidi="ar-IQ"/>
        </w:rPr>
        <w:t xml:space="preserve">الإشراف </w:t>
      </w:r>
      <w:r>
        <w:rPr>
          <w:rFonts w:cs="Arabic Transparent" w:hint="cs"/>
          <w:sz w:val="28"/>
          <w:szCs w:val="28"/>
          <w:rtl/>
          <w:lang w:bidi="ar-IQ"/>
        </w:rPr>
        <w:t xml:space="preserve">على </w:t>
      </w:r>
      <w:r w:rsidR="00420C27">
        <w:rPr>
          <w:rFonts w:cs="Arabic Transparent" w:hint="cs"/>
          <w:sz w:val="28"/>
          <w:szCs w:val="28"/>
          <w:rtl/>
          <w:lang w:bidi="ar-IQ"/>
        </w:rPr>
        <w:t>ثلاثة طلبة</w:t>
      </w:r>
      <w:r>
        <w:rPr>
          <w:rFonts w:cs="Arabic Transparent" w:hint="cs"/>
          <w:sz w:val="28"/>
          <w:szCs w:val="28"/>
          <w:rtl/>
          <w:lang w:bidi="ar-IQ"/>
        </w:rPr>
        <w:t xml:space="preserve"> في مرحلة الماجستير بموجب الامر </w:t>
      </w:r>
      <w:proofErr w:type="spellStart"/>
      <w:r>
        <w:rPr>
          <w:rFonts w:cs="Arabic Transparent" w:hint="cs"/>
          <w:sz w:val="28"/>
          <w:szCs w:val="28"/>
          <w:rtl/>
          <w:lang w:bidi="ar-IQ"/>
        </w:rPr>
        <w:t>الاداري</w:t>
      </w:r>
      <w:proofErr w:type="spellEnd"/>
      <w:r>
        <w:rPr>
          <w:rFonts w:cs="Arabic Transparent" w:hint="cs"/>
          <w:sz w:val="28"/>
          <w:szCs w:val="28"/>
          <w:rtl/>
          <w:lang w:bidi="ar-IQ"/>
        </w:rPr>
        <w:t xml:space="preserve"> 5027 في 11/11/2015</w:t>
      </w:r>
      <w:r w:rsidR="00420C27">
        <w:rPr>
          <w:rFonts w:cs="Arabic Transparent" w:hint="cs"/>
          <w:sz w:val="28"/>
          <w:szCs w:val="28"/>
          <w:rtl/>
          <w:lang w:bidi="ar-IQ"/>
        </w:rPr>
        <w:t xml:space="preserve"> الصادر من عمادة كلية الإدارة والاقتصاد في جامعة دهوك، والأمر </w:t>
      </w:r>
      <w:proofErr w:type="spellStart"/>
      <w:r w:rsidR="00420C27">
        <w:rPr>
          <w:rFonts w:cs="Arabic Transparent" w:hint="cs"/>
          <w:sz w:val="28"/>
          <w:szCs w:val="28"/>
          <w:rtl/>
          <w:lang w:bidi="ar-IQ"/>
        </w:rPr>
        <w:t>الإداراي</w:t>
      </w:r>
      <w:proofErr w:type="spellEnd"/>
      <w:r w:rsidR="00420C27">
        <w:rPr>
          <w:rFonts w:cs="Arabic Transparent" w:hint="cs"/>
          <w:sz w:val="28"/>
          <w:szCs w:val="28"/>
          <w:rtl/>
          <w:lang w:bidi="ar-IQ"/>
        </w:rPr>
        <w:t xml:space="preserve"> 62في 16\11\2015 الصادر من عمادة كلية الإدارة والاقتصاد جامعة </w:t>
      </w:r>
      <w:proofErr w:type="spellStart"/>
      <w:r w:rsidR="00420C27">
        <w:rPr>
          <w:rFonts w:cs="Arabic Transparent" w:hint="cs"/>
          <w:sz w:val="28"/>
          <w:szCs w:val="28"/>
          <w:rtl/>
          <w:lang w:bidi="ar-IQ"/>
        </w:rPr>
        <w:t>زاخو</w:t>
      </w:r>
      <w:proofErr w:type="spellEnd"/>
      <w:r>
        <w:rPr>
          <w:rFonts w:cs="Arabic Transparent" w:hint="cs"/>
          <w:sz w:val="28"/>
          <w:szCs w:val="28"/>
          <w:rtl/>
          <w:lang w:bidi="ar-IQ"/>
        </w:rPr>
        <w:t>.</w:t>
      </w:r>
    </w:p>
    <w:p w:rsidR="0016558E" w:rsidRDefault="0016558E" w:rsidP="0016558E">
      <w:pPr>
        <w:pStyle w:val="a3"/>
        <w:ind w:left="540"/>
        <w:jc w:val="both"/>
        <w:rPr>
          <w:rFonts w:cs="Arabic Transparent"/>
          <w:sz w:val="28"/>
          <w:szCs w:val="28"/>
          <w:rtl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>ثانيا : تقييم البحوث التالية :</w:t>
      </w:r>
    </w:p>
    <w:tbl>
      <w:tblPr>
        <w:tblStyle w:val="a6"/>
        <w:bidiVisual/>
        <w:tblW w:w="0" w:type="auto"/>
        <w:tblInd w:w="900" w:type="dxa"/>
        <w:tblLook w:val="04A0" w:firstRow="1" w:lastRow="0" w:firstColumn="1" w:lastColumn="0" w:noHBand="0" w:noVBand="1"/>
      </w:tblPr>
      <w:tblGrid>
        <w:gridCol w:w="488"/>
        <w:gridCol w:w="2835"/>
        <w:gridCol w:w="3184"/>
        <w:gridCol w:w="2169"/>
      </w:tblGrid>
      <w:tr w:rsidR="0016558E" w:rsidTr="0000526A">
        <w:tc>
          <w:tcPr>
            <w:tcW w:w="488" w:type="dxa"/>
            <w:shd w:val="clear" w:color="auto" w:fill="FFFF00"/>
          </w:tcPr>
          <w:p w:rsidR="0016558E" w:rsidRPr="0000526A" w:rsidRDefault="0016558E" w:rsidP="0016558E">
            <w:pPr>
              <w:pStyle w:val="a3"/>
              <w:ind w:left="0"/>
              <w:jc w:val="both"/>
              <w:rPr>
                <w:rFonts w:cs="Arabic Transparent"/>
                <w:b/>
                <w:bCs/>
                <w:rtl/>
                <w:lang w:bidi="ar-IQ"/>
              </w:rPr>
            </w:pPr>
            <w:r w:rsidRPr="0000526A">
              <w:rPr>
                <w:rFonts w:cs="Arabic Transparent" w:hint="cs"/>
                <w:b/>
                <w:bCs/>
                <w:rtl/>
                <w:lang w:bidi="ar-IQ"/>
              </w:rPr>
              <w:t>#</w:t>
            </w:r>
          </w:p>
        </w:tc>
        <w:tc>
          <w:tcPr>
            <w:tcW w:w="2835" w:type="dxa"/>
            <w:shd w:val="clear" w:color="auto" w:fill="FFFF00"/>
          </w:tcPr>
          <w:p w:rsidR="0016558E" w:rsidRPr="0000526A" w:rsidRDefault="0016558E" w:rsidP="0016558E">
            <w:pPr>
              <w:pStyle w:val="a3"/>
              <w:ind w:left="0"/>
              <w:jc w:val="both"/>
              <w:rPr>
                <w:rFonts w:cs="Arabic Transparent"/>
                <w:b/>
                <w:bCs/>
                <w:rtl/>
                <w:lang w:bidi="ar-IQ"/>
              </w:rPr>
            </w:pPr>
            <w:r w:rsidRPr="0000526A">
              <w:rPr>
                <w:rFonts w:cs="Arabic Transparent" w:hint="cs"/>
                <w:b/>
                <w:bCs/>
                <w:rtl/>
                <w:lang w:bidi="ar-IQ"/>
              </w:rPr>
              <w:t>اسم البحث</w:t>
            </w:r>
          </w:p>
        </w:tc>
        <w:tc>
          <w:tcPr>
            <w:tcW w:w="3184" w:type="dxa"/>
            <w:shd w:val="clear" w:color="auto" w:fill="FFFF00"/>
          </w:tcPr>
          <w:p w:rsidR="0016558E" w:rsidRPr="0000526A" w:rsidRDefault="0016558E" w:rsidP="0016558E">
            <w:pPr>
              <w:pStyle w:val="a3"/>
              <w:ind w:left="0"/>
              <w:jc w:val="both"/>
              <w:rPr>
                <w:rFonts w:cs="Arabic Transparent"/>
                <w:b/>
                <w:bCs/>
                <w:rtl/>
                <w:lang w:bidi="ar-IQ"/>
              </w:rPr>
            </w:pPr>
            <w:r w:rsidRPr="0000526A">
              <w:rPr>
                <w:rFonts w:cs="Arabic Transparent" w:hint="cs"/>
                <w:b/>
                <w:bCs/>
                <w:rtl/>
                <w:lang w:bidi="ar-IQ"/>
              </w:rPr>
              <w:t>رقم وتاريخ الامر</w:t>
            </w:r>
          </w:p>
        </w:tc>
        <w:tc>
          <w:tcPr>
            <w:tcW w:w="2169" w:type="dxa"/>
            <w:shd w:val="clear" w:color="auto" w:fill="FFFF00"/>
          </w:tcPr>
          <w:p w:rsidR="0016558E" w:rsidRPr="0000526A" w:rsidRDefault="0016558E" w:rsidP="0016558E">
            <w:pPr>
              <w:pStyle w:val="a3"/>
              <w:ind w:left="0"/>
              <w:jc w:val="both"/>
              <w:rPr>
                <w:rFonts w:cs="Arabic Transparent"/>
                <w:b/>
                <w:bCs/>
                <w:rtl/>
                <w:lang w:bidi="ar-IQ"/>
              </w:rPr>
            </w:pPr>
            <w:r w:rsidRPr="0000526A">
              <w:rPr>
                <w:rFonts w:cs="Arabic Transparent" w:hint="cs"/>
                <w:b/>
                <w:bCs/>
                <w:rtl/>
                <w:lang w:bidi="ar-IQ"/>
              </w:rPr>
              <w:t>جهة الاصدار</w:t>
            </w:r>
          </w:p>
        </w:tc>
      </w:tr>
      <w:tr w:rsidR="0016558E" w:rsidTr="0016558E">
        <w:tc>
          <w:tcPr>
            <w:tcW w:w="488" w:type="dxa"/>
          </w:tcPr>
          <w:p w:rsidR="0016558E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835" w:type="dxa"/>
          </w:tcPr>
          <w:p w:rsidR="0016558E" w:rsidRPr="00237A47" w:rsidRDefault="0016558E" w:rsidP="00237A47">
            <w:pPr>
              <w:pStyle w:val="a3"/>
              <w:ind w:left="0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دور الجهات الحكومية والمنظمات المهنية في دعم التوسع بالخدملات المقدمة من قبل مراقبي الحسابات</w:t>
            </w:r>
          </w:p>
        </w:tc>
        <w:tc>
          <w:tcPr>
            <w:tcW w:w="3184" w:type="dxa"/>
          </w:tcPr>
          <w:p w:rsidR="0016558E" w:rsidRPr="00237A47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460 في 8/10/2015</w:t>
            </w:r>
          </w:p>
        </w:tc>
        <w:tc>
          <w:tcPr>
            <w:tcW w:w="2169" w:type="dxa"/>
          </w:tcPr>
          <w:p w:rsidR="0016558E" w:rsidRPr="00237A47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مجلة زانكو </w:t>
            </w:r>
            <w:r w:rsidRPr="00237A47">
              <w:rPr>
                <w:rFonts w:cs="Arabic Transparent"/>
                <w:sz w:val="28"/>
                <w:szCs w:val="28"/>
                <w:rtl/>
                <w:lang w:bidi="ar-IQ"/>
              </w:rPr>
              <w:t>–</w:t>
            </w: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 صلاح الدين</w:t>
            </w:r>
          </w:p>
        </w:tc>
      </w:tr>
      <w:tr w:rsidR="0016558E" w:rsidTr="0016558E">
        <w:tc>
          <w:tcPr>
            <w:tcW w:w="488" w:type="dxa"/>
          </w:tcPr>
          <w:p w:rsidR="0016558E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835" w:type="dxa"/>
          </w:tcPr>
          <w:p w:rsidR="0016558E" w:rsidRPr="00237A47" w:rsidRDefault="0016558E" w:rsidP="00237A47">
            <w:pPr>
              <w:pStyle w:val="a3"/>
              <w:ind w:left="0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درسة تحليلة لطرائق المعالجة المحاسبية لتكاليف المسح والاستكشاف في صناعة النفط لتحديد الوعاء الضريبي</w:t>
            </w:r>
          </w:p>
        </w:tc>
        <w:tc>
          <w:tcPr>
            <w:tcW w:w="3184" w:type="dxa"/>
          </w:tcPr>
          <w:p w:rsidR="0016558E" w:rsidRPr="00237A47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618 في 18/10/2015</w:t>
            </w:r>
          </w:p>
        </w:tc>
        <w:tc>
          <w:tcPr>
            <w:tcW w:w="2169" w:type="dxa"/>
          </w:tcPr>
          <w:p w:rsidR="0016558E" w:rsidRPr="00237A47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/>
                <w:sz w:val="28"/>
                <w:szCs w:val="28"/>
                <w:rtl/>
                <w:lang w:bidi="ar-IQ"/>
              </w:rPr>
              <w:t>مجلة زانكو – صلاح الدين</w:t>
            </w:r>
          </w:p>
        </w:tc>
      </w:tr>
      <w:tr w:rsidR="0016558E" w:rsidTr="0016558E">
        <w:tc>
          <w:tcPr>
            <w:tcW w:w="488" w:type="dxa"/>
          </w:tcPr>
          <w:p w:rsidR="0016558E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835" w:type="dxa"/>
          </w:tcPr>
          <w:p w:rsidR="0016558E" w:rsidRPr="00237A47" w:rsidRDefault="0016558E" w:rsidP="00237A47">
            <w:pPr>
              <w:pStyle w:val="a3"/>
              <w:ind w:left="0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تشخيص واقع تطبيق اسلوب التكلفة المستهدفة وتحديد معوقات تطبيقها</w:t>
            </w:r>
          </w:p>
        </w:tc>
        <w:tc>
          <w:tcPr>
            <w:tcW w:w="3184" w:type="dxa"/>
          </w:tcPr>
          <w:p w:rsidR="0016558E" w:rsidRPr="00237A47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515 في 29/11/2015</w:t>
            </w:r>
          </w:p>
        </w:tc>
        <w:tc>
          <w:tcPr>
            <w:tcW w:w="2169" w:type="dxa"/>
          </w:tcPr>
          <w:p w:rsidR="0016558E" w:rsidRPr="00237A47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كلية الادارة والاقتصاد </w:t>
            </w:r>
            <w:r w:rsidRPr="00237A47">
              <w:rPr>
                <w:rFonts w:cs="Arabic Transparent"/>
                <w:sz w:val="28"/>
                <w:szCs w:val="28"/>
                <w:rtl/>
                <w:lang w:bidi="ar-IQ"/>
              </w:rPr>
              <w:t>–</w:t>
            </w: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 جامعة صلاح الدين</w:t>
            </w:r>
          </w:p>
        </w:tc>
      </w:tr>
      <w:tr w:rsidR="0016558E" w:rsidTr="0016558E">
        <w:tc>
          <w:tcPr>
            <w:tcW w:w="488" w:type="dxa"/>
          </w:tcPr>
          <w:p w:rsidR="0016558E" w:rsidRDefault="0016558E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835" w:type="dxa"/>
          </w:tcPr>
          <w:p w:rsidR="0016558E" w:rsidRPr="00237A47" w:rsidRDefault="0016558E" w:rsidP="00237A47">
            <w:pPr>
              <w:pStyle w:val="a3"/>
              <w:ind w:left="0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انعكاسات ومعطيات التدقيق الداخلي </w:t>
            </w:r>
            <w:r w:rsidR="0000526A"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في تفعيل ادارة المخاطر المصرفية</w:t>
            </w:r>
          </w:p>
        </w:tc>
        <w:tc>
          <w:tcPr>
            <w:tcW w:w="3184" w:type="dxa"/>
          </w:tcPr>
          <w:p w:rsidR="0016558E" w:rsidRPr="00237A47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1941 في 29/11/2015</w:t>
            </w:r>
          </w:p>
        </w:tc>
        <w:tc>
          <w:tcPr>
            <w:tcW w:w="2169" w:type="dxa"/>
          </w:tcPr>
          <w:p w:rsidR="0016558E" w:rsidRPr="00237A47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مجلة زانكو - زاخو</w:t>
            </w:r>
          </w:p>
        </w:tc>
      </w:tr>
      <w:tr w:rsidR="0016558E" w:rsidTr="0016558E">
        <w:tc>
          <w:tcPr>
            <w:tcW w:w="488" w:type="dxa"/>
          </w:tcPr>
          <w:p w:rsidR="0016558E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835" w:type="dxa"/>
          </w:tcPr>
          <w:p w:rsidR="0016558E" w:rsidRPr="00237A47" w:rsidRDefault="0000526A" w:rsidP="00237A47">
            <w:pPr>
              <w:pStyle w:val="a3"/>
              <w:ind w:left="0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الحاجة الى خدمات الاستشارات الضريبية وانعاساتها على عملية التحاسب الضريبي </w:t>
            </w:r>
          </w:p>
        </w:tc>
        <w:tc>
          <w:tcPr>
            <w:tcW w:w="3184" w:type="dxa"/>
          </w:tcPr>
          <w:p w:rsidR="0016558E" w:rsidRPr="00237A47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>406 في 29/12/2015</w:t>
            </w:r>
          </w:p>
        </w:tc>
        <w:tc>
          <w:tcPr>
            <w:tcW w:w="2169" w:type="dxa"/>
          </w:tcPr>
          <w:p w:rsidR="0016558E" w:rsidRPr="00237A47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مجلة زانكو </w:t>
            </w:r>
            <w:r w:rsidRPr="00237A47">
              <w:rPr>
                <w:rFonts w:cs="Arabic Transparent"/>
                <w:sz w:val="28"/>
                <w:szCs w:val="28"/>
                <w:rtl/>
                <w:lang w:bidi="ar-IQ"/>
              </w:rPr>
              <w:t>–</w:t>
            </w: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t xml:space="preserve"> بولي تكنيك هولير</w:t>
            </w:r>
          </w:p>
        </w:tc>
      </w:tr>
      <w:tr w:rsidR="0016558E" w:rsidTr="0016558E">
        <w:tc>
          <w:tcPr>
            <w:tcW w:w="488" w:type="dxa"/>
          </w:tcPr>
          <w:p w:rsidR="0016558E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835" w:type="dxa"/>
          </w:tcPr>
          <w:p w:rsidR="0016558E" w:rsidRPr="00237A47" w:rsidRDefault="0000526A" w:rsidP="00237A47">
            <w:pPr>
              <w:pStyle w:val="a3"/>
              <w:ind w:left="0"/>
              <w:jc w:val="right"/>
              <w:rPr>
                <w:rFonts w:cs="Arabic Transparent"/>
                <w:sz w:val="28"/>
                <w:szCs w:val="28"/>
                <w:lang w:bidi="ar-IQ"/>
              </w:rPr>
            </w:pPr>
            <w:r w:rsidRPr="00237A47">
              <w:rPr>
                <w:rFonts w:cs="Arabic Transparent"/>
                <w:sz w:val="28"/>
                <w:szCs w:val="28"/>
                <w:lang w:bidi="ar-IQ"/>
              </w:rPr>
              <w:t xml:space="preserve">Transitional influence in </w:t>
            </w:r>
            <w:r w:rsidR="00B34B84" w:rsidRPr="00237A47">
              <w:rPr>
                <w:rFonts w:cs="Arabic Transparent"/>
                <w:sz w:val="28"/>
                <w:szCs w:val="28"/>
                <w:lang w:bidi="ar-IQ"/>
              </w:rPr>
              <w:t>A</w:t>
            </w:r>
            <w:r w:rsidRPr="00237A47">
              <w:rPr>
                <w:rFonts w:cs="Arabic Transparent"/>
                <w:sz w:val="28"/>
                <w:szCs w:val="28"/>
                <w:lang w:bidi="ar-IQ"/>
              </w:rPr>
              <w:t xml:space="preserve">ccounting standards on earnings management: An </w:t>
            </w:r>
            <w:r w:rsidRPr="00237A47">
              <w:rPr>
                <w:rFonts w:cs="Arabic Transparent"/>
                <w:sz w:val="28"/>
                <w:szCs w:val="28"/>
                <w:lang w:bidi="ar-IQ"/>
              </w:rPr>
              <w:lastRenderedPageBreak/>
              <w:t xml:space="preserve">evaluation of accounting standards </w:t>
            </w:r>
          </w:p>
        </w:tc>
        <w:tc>
          <w:tcPr>
            <w:tcW w:w="3184" w:type="dxa"/>
          </w:tcPr>
          <w:p w:rsidR="0016558E" w:rsidRPr="00237A47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 w:hint="cs"/>
                <w:sz w:val="28"/>
                <w:szCs w:val="28"/>
                <w:rtl/>
                <w:lang w:bidi="ar-IQ"/>
              </w:rPr>
              <w:lastRenderedPageBreak/>
              <w:t>72 في 26/1/2016</w:t>
            </w:r>
          </w:p>
        </w:tc>
        <w:tc>
          <w:tcPr>
            <w:tcW w:w="2169" w:type="dxa"/>
          </w:tcPr>
          <w:p w:rsidR="0016558E" w:rsidRPr="00237A47" w:rsidRDefault="0000526A" w:rsidP="0016558E">
            <w:pPr>
              <w:pStyle w:val="a3"/>
              <w:ind w:left="0"/>
              <w:jc w:val="both"/>
              <w:rPr>
                <w:rFonts w:cs="Arabic Transparent"/>
                <w:sz w:val="28"/>
                <w:szCs w:val="28"/>
                <w:rtl/>
                <w:lang w:bidi="ar-IQ"/>
              </w:rPr>
            </w:pPr>
            <w:r w:rsidRPr="00237A47">
              <w:rPr>
                <w:rFonts w:cs="Arabic Transparent"/>
                <w:sz w:val="28"/>
                <w:szCs w:val="28"/>
                <w:rtl/>
                <w:lang w:bidi="ar-IQ"/>
              </w:rPr>
              <w:t>مجلة زانكو – صلاح الدين</w:t>
            </w:r>
          </w:p>
        </w:tc>
      </w:tr>
    </w:tbl>
    <w:p w:rsidR="0016558E" w:rsidRDefault="0016558E" w:rsidP="0016558E">
      <w:pPr>
        <w:pStyle w:val="a3"/>
        <w:ind w:left="900"/>
        <w:jc w:val="both"/>
        <w:rPr>
          <w:rFonts w:cs="Arabic Transparent"/>
          <w:sz w:val="28"/>
          <w:szCs w:val="28"/>
          <w:rtl/>
          <w:lang w:bidi="ar-IQ"/>
        </w:rPr>
      </w:pPr>
    </w:p>
    <w:p w:rsidR="0000526A" w:rsidRDefault="0000526A" w:rsidP="0000526A">
      <w:pPr>
        <w:jc w:val="both"/>
        <w:rPr>
          <w:rFonts w:cs="Arabic Transparent" w:hint="cs"/>
          <w:sz w:val="28"/>
          <w:szCs w:val="28"/>
          <w:rtl/>
          <w:lang w:bidi="ar-IQ"/>
        </w:rPr>
      </w:pPr>
      <w:r w:rsidRPr="0000526A">
        <w:rPr>
          <w:rFonts w:cs="Arabic Transparent" w:hint="cs"/>
          <w:sz w:val="28"/>
          <w:szCs w:val="28"/>
          <w:rtl/>
          <w:lang w:bidi="ar-IQ"/>
        </w:rPr>
        <w:t xml:space="preserve">ثالثا : </w:t>
      </w:r>
      <w:r>
        <w:rPr>
          <w:rFonts w:cs="Arabic Transparent" w:hint="cs"/>
          <w:sz w:val="28"/>
          <w:szCs w:val="28"/>
          <w:rtl/>
          <w:lang w:bidi="ar-IQ"/>
        </w:rPr>
        <w:t>مشاركة في لجنة الاستلال بموجب الامر الاداري 479 في 22/2/2016 .</w:t>
      </w:r>
    </w:p>
    <w:p w:rsidR="00420C27" w:rsidRDefault="00420C27" w:rsidP="0000526A">
      <w:pPr>
        <w:jc w:val="both"/>
        <w:rPr>
          <w:rFonts w:cs="Arabic Transparent" w:hint="cs"/>
          <w:sz w:val="28"/>
          <w:szCs w:val="28"/>
          <w:rtl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 xml:space="preserve">رابعاً: الحلقات الدراسية </w:t>
      </w:r>
    </w:p>
    <w:p w:rsidR="00420C27" w:rsidRDefault="00420C27" w:rsidP="00420C27">
      <w:pPr>
        <w:pStyle w:val="a3"/>
        <w:numPr>
          <w:ilvl w:val="0"/>
          <w:numId w:val="32"/>
        </w:numPr>
        <w:jc w:val="both"/>
        <w:rPr>
          <w:rFonts w:cs="Arabic Transparent" w:hint="cs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>دور المدقق الخارجي في تفعيل نظام الرقابة الداخلية لتحقيق شفافية الإبلاغ المالي في 23\11\2015.</w:t>
      </w:r>
    </w:p>
    <w:p w:rsidR="00420C27" w:rsidRDefault="00420C27" w:rsidP="00420C27">
      <w:pPr>
        <w:pStyle w:val="a3"/>
        <w:numPr>
          <w:ilvl w:val="0"/>
          <w:numId w:val="32"/>
        </w:numPr>
        <w:jc w:val="both"/>
        <w:rPr>
          <w:rFonts w:cs="Arabic Transparent" w:hint="cs"/>
          <w:sz w:val="28"/>
          <w:szCs w:val="28"/>
          <w:lang w:bidi="ar-IQ"/>
        </w:rPr>
      </w:pPr>
      <w:r>
        <w:rPr>
          <w:rFonts w:cs="Arabic Transparent" w:hint="cs"/>
          <w:sz w:val="28"/>
          <w:szCs w:val="28"/>
          <w:rtl/>
          <w:lang w:bidi="ar-IQ"/>
        </w:rPr>
        <w:t>التأثير التتابعي لهيكل الملكية والشفافية على إدارة الأرباح في 30\11\2015.</w:t>
      </w:r>
    </w:p>
    <w:p w:rsidR="00420C27" w:rsidRPr="00420C27" w:rsidRDefault="00420C27" w:rsidP="00420C27">
      <w:pPr>
        <w:pStyle w:val="a3"/>
        <w:numPr>
          <w:ilvl w:val="0"/>
          <w:numId w:val="32"/>
        </w:numPr>
        <w:jc w:val="both"/>
        <w:rPr>
          <w:rFonts w:cs="Arabic Transparent"/>
          <w:sz w:val="28"/>
          <w:szCs w:val="28"/>
          <w:rtl/>
          <w:lang w:bidi="ar-IQ"/>
        </w:rPr>
      </w:pPr>
      <w:bookmarkStart w:id="0" w:name="_GoBack"/>
      <w:bookmarkEnd w:id="0"/>
    </w:p>
    <w:sectPr w:rsidR="00420C27" w:rsidRPr="00420C27" w:rsidSect="00920946">
      <w:pgSz w:w="12240" w:h="15840"/>
      <w:pgMar w:top="1440" w:right="1440" w:bottom="1440" w:left="144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3F" w:rsidRDefault="00443F3F" w:rsidP="00D05428">
      <w:r>
        <w:separator/>
      </w:r>
    </w:p>
  </w:endnote>
  <w:endnote w:type="continuationSeparator" w:id="0">
    <w:p w:rsidR="00443F3F" w:rsidRDefault="00443F3F" w:rsidP="00D0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3F" w:rsidRDefault="00443F3F" w:rsidP="00D05428">
      <w:r>
        <w:separator/>
      </w:r>
    </w:p>
  </w:footnote>
  <w:footnote w:type="continuationSeparator" w:id="0">
    <w:p w:rsidR="00443F3F" w:rsidRDefault="00443F3F" w:rsidP="00D0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279"/>
    <w:multiLevelType w:val="hybridMultilevel"/>
    <w:tmpl w:val="980CA092"/>
    <w:lvl w:ilvl="0" w:tplc="31E0B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4062"/>
    <w:multiLevelType w:val="hybridMultilevel"/>
    <w:tmpl w:val="74A6943A"/>
    <w:lvl w:ilvl="0" w:tplc="91E69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37"/>
    <w:multiLevelType w:val="hybridMultilevel"/>
    <w:tmpl w:val="B0DC6F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54403"/>
    <w:multiLevelType w:val="hybridMultilevel"/>
    <w:tmpl w:val="F30E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1637C"/>
    <w:multiLevelType w:val="hybridMultilevel"/>
    <w:tmpl w:val="B94AD134"/>
    <w:lvl w:ilvl="0" w:tplc="A3CE8D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312B3"/>
    <w:multiLevelType w:val="hybridMultilevel"/>
    <w:tmpl w:val="27DEF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430C6"/>
    <w:multiLevelType w:val="hybridMultilevel"/>
    <w:tmpl w:val="98B006F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300BE7"/>
    <w:multiLevelType w:val="hybridMultilevel"/>
    <w:tmpl w:val="A6F8E3FA"/>
    <w:lvl w:ilvl="0" w:tplc="A3CE8DD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715665"/>
    <w:multiLevelType w:val="hybridMultilevel"/>
    <w:tmpl w:val="34921AFE"/>
    <w:lvl w:ilvl="0" w:tplc="A3CE8DDA">
      <w:start w:val="1"/>
      <w:numFmt w:val="bullet"/>
      <w:lvlText w:val=""/>
      <w:lvlJc w:val="left"/>
      <w:pPr>
        <w:ind w:left="5912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72" w:hanging="360"/>
      </w:pPr>
      <w:rPr>
        <w:rFonts w:ascii="Wingdings" w:hAnsi="Wingdings" w:hint="default"/>
      </w:rPr>
    </w:lvl>
  </w:abstractNum>
  <w:abstractNum w:abstractNumId="9">
    <w:nsid w:val="13316918"/>
    <w:multiLevelType w:val="hybridMultilevel"/>
    <w:tmpl w:val="5FA019F2"/>
    <w:lvl w:ilvl="0" w:tplc="159A2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67509"/>
    <w:multiLevelType w:val="hybridMultilevel"/>
    <w:tmpl w:val="6776B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97B5D"/>
    <w:multiLevelType w:val="hybridMultilevel"/>
    <w:tmpl w:val="F43AF368"/>
    <w:lvl w:ilvl="0" w:tplc="B276DE7C">
      <w:start w:val="1"/>
      <w:numFmt w:val="decimal"/>
      <w:lvlText w:val="%1-"/>
      <w:lvlJc w:val="left"/>
      <w:pPr>
        <w:ind w:left="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247E8"/>
    <w:multiLevelType w:val="hybridMultilevel"/>
    <w:tmpl w:val="1E5CF702"/>
    <w:lvl w:ilvl="0" w:tplc="B3960E9E">
      <w:start w:val="1"/>
      <w:numFmt w:val="arabicAlpha"/>
      <w:lvlText w:val="%1-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3">
    <w:nsid w:val="2D583F18"/>
    <w:multiLevelType w:val="hybridMultilevel"/>
    <w:tmpl w:val="7F94F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54193"/>
    <w:multiLevelType w:val="hybridMultilevel"/>
    <w:tmpl w:val="1FC0892C"/>
    <w:lvl w:ilvl="0" w:tplc="A3CE8DD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F82C25"/>
    <w:multiLevelType w:val="hybridMultilevel"/>
    <w:tmpl w:val="A11678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535ADD"/>
    <w:multiLevelType w:val="hybridMultilevel"/>
    <w:tmpl w:val="92507AE8"/>
    <w:lvl w:ilvl="0" w:tplc="A3CE8DD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7">
    <w:nsid w:val="45C2654D"/>
    <w:multiLevelType w:val="hybridMultilevel"/>
    <w:tmpl w:val="8ED8715A"/>
    <w:lvl w:ilvl="0" w:tplc="E25C7E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E807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894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E01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46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28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EF3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4B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F602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0D3549"/>
    <w:multiLevelType w:val="hybridMultilevel"/>
    <w:tmpl w:val="A5261560"/>
    <w:lvl w:ilvl="0" w:tplc="04090009">
      <w:start w:val="1"/>
      <w:numFmt w:val="bullet"/>
      <w:lvlText w:val="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9">
    <w:nsid w:val="4E280F0E"/>
    <w:multiLevelType w:val="hybridMultilevel"/>
    <w:tmpl w:val="53462F3E"/>
    <w:lvl w:ilvl="0" w:tplc="1E1696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5174E"/>
    <w:multiLevelType w:val="hybridMultilevel"/>
    <w:tmpl w:val="2A08F544"/>
    <w:lvl w:ilvl="0" w:tplc="A03E160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71E5E95"/>
    <w:multiLevelType w:val="hybridMultilevel"/>
    <w:tmpl w:val="8EC243F0"/>
    <w:lvl w:ilvl="0" w:tplc="04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2">
    <w:nsid w:val="58034170"/>
    <w:multiLevelType w:val="hybridMultilevel"/>
    <w:tmpl w:val="64068FE4"/>
    <w:lvl w:ilvl="0" w:tplc="A3CE8DD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b/>
        <w:bCs w:val="0"/>
        <w:lang w:bidi="ar-IQ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0253F9D"/>
    <w:multiLevelType w:val="hybridMultilevel"/>
    <w:tmpl w:val="737019E0"/>
    <w:lvl w:ilvl="0" w:tplc="AF68B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25CD3"/>
    <w:multiLevelType w:val="hybridMultilevel"/>
    <w:tmpl w:val="25C2E810"/>
    <w:lvl w:ilvl="0" w:tplc="D60060E8">
      <w:start w:val="1"/>
      <w:numFmt w:val="arabicAlpha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5">
    <w:nsid w:val="6B5149D9"/>
    <w:multiLevelType w:val="hybridMultilevel"/>
    <w:tmpl w:val="B3A675A8"/>
    <w:lvl w:ilvl="0" w:tplc="04090009">
      <w:start w:val="1"/>
      <w:numFmt w:val="bullet"/>
      <w:lvlText w:val=""/>
      <w:lvlJc w:val="left"/>
      <w:pPr>
        <w:ind w:left="6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6">
    <w:nsid w:val="6DF6435A"/>
    <w:multiLevelType w:val="hybridMultilevel"/>
    <w:tmpl w:val="8F206C4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27">
    <w:nsid w:val="76DE616F"/>
    <w:multiLevelType w:val="hybridMultilevel"/>
    <w:tmpl w:val="4DD0B200"/>
    <w:lvl w:ilvl="0" w:tplc="A5D68FB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795D255E"/>
    <w:multiLevelType w:val="hybridMultilevel"/>
    <w:tmpl w:val="A5DC8ECE"/>
    <w:lvl w:ilvl="0" w:tplc="3C08924E">
      <w:start w:val="1"/>
      <w:numFmt w:val="decimal"/>
      <w:lvlText w:val="%1-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9">
    <w:nsid w:val="7E1E100D"/>
    <w:multiLevelType w:val="hybridMultilevel"/>
    <w:tmpl w:val="00EA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4063E"/>
    <w:multiLevelType w:val="hybridMultilevel"/>
    <w:tmpl w:val="DAAEBEEE"/>
    <w:lvl w:ilvl="0" w:tplc="25EAF4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6"/>
  </w:num>
  <w:num w:numId="6">
    <w:abstractNumId w:val="6"/>
  </w:num>
  <w:num w:numId="7">
    <w:abstractNumId w:val="24"/>
  </w:num>
  <w:num w:numId="8">
    <w:abstractNumId w:val="16"/>
  </w:num>
  <w:num w:numId="9">
    <w:abstractNumId w:val="23"/>
  </w:num>
  <w:num w:numId="10">
    <w:abstractNumId w:val="1"/>
  </w:num>
  <w:num w:numId="11">
    <w:abstractNumId w:val="19"/>
  </w:num>
  <w:num w:numId="12">
    <w:abstractNumId w:val="14"/>
  </w:num>
  <w:num w:numId="13">
    <w:abstractNumId w:val="12"/>
  </w:num>
  <w:num w:numId="14">
    <w:abstractNumId w:val="28"/>
  </w:num>
  <w:num w:numId="15">
    <w:abstractNumId w:val="3"/>
  </w:num>
  <w:num w:numId="16">
    <w:abstractNumId w:val="21"/>
  </w:num>
  <w:num w:numId="17">
    <w:abstractNumId w:val="13"/>
  </w:num>
  <w:num w:numId="18">
    <w:abstractNumId w:val="25"/>
  </w:num>
  <w:num w:numId="19">
    <w:abstractNumId w:val="10"/>
  </w:num>
  <w:num w:numId="20">
    <w:abstractNumId w:val="9"/>
  </w:num>
  <w:num w:numId="21">
    <w:abstractNumId w:val="18"/>
  </w:num>
  <w:num w:numId="22">
    <w:abstractNumId w:val="2"/>
  </w:num>
  <w:num w:numId="23">
    <w:abstractNumId w:val="30"/>
  </w:num>
  <w:num w:numId="24">
    <w:abstractNumId w:val="5"/>
  </w:num>
  <w:num w:numId="25">
    <w:abstractNumId w:val="15"/>
  </w:num>
  <w:num w:numId="26">
    <w:abstractNumId w:val="22"/>
  </w:num>
  <w:num w:numId="27">
    <w:abstractNumId w:val="8"/>
  </w:num>
  <w:num w:numId="28">
    <w:abstractNumId w:val="4"/>
  </w:num>
  <w:num w:numId="29">
    <w:abstractNumId w:val="0"/>
  </w:num>
  <w:num w:numId="30">
    <w:abstractNumId w:val="27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F9"/>
    <w:rsid w:val="0000526A"/>
    <w:rsid w:val="000178D1"/>
    <w:rsid w:val="00017BC0"/>
    <w:rsid w:val="00073A54"/>
    <w:rsid w:val="00093D31"/>
    <w:rsid w:val="000A3773"/>
    <w:rsid w:val="000D2813"/>
    <w:rsid w:val="00115106"/>
    <w:rsid w:val="00142376"/>
    <w:rsid w:val="0014519E"/>
    <w:rsid w:val="0016558E"/>
    <w:rsid w:val="00181012"/>
    <w:rsid w:val="001D0C29"/>
    <w:rsid w:val="001D653F"/>
    <w:rsid w:val="002237B3"/>
    <w:rsid w:val="00223C7B"/>
    <w:rsid w:val="00237A47"/>
    <w:rsid w:val="00241A2E"/>
    <w:rsid w:val="0025017E"/>
    <w:rsid w:val="00262D2B"/>
    <w:rsid w:val="00285167"/>
    <w:rsid w:val="002A04BB"/>
    <w:rsid w:val="002D0D9F"/>
    <w:rsid w:val="002D4669"/>
    <w:rsid w:val="00345810"/>
    <w:rsid w:val="00346787"/>
    <w:rsid w:val="003556A8"/>
    <w:rsid w:val="00363F17"/>
    <w:rsid w:val="00387266"/>
    <w:rsid w:val="003B1941"/>
    <w:rsid w:val="003D1A24"/>
    <w:rsid w:val="003D36F2"/>
    <w:rsid w:val="003E2903"/>
    <w:rsid w:val="003F0202"/>
    <w:rsid w:val="00420C27"/>
    <w:rsid w:val="00426B8D"/>
    <w:rsid w:val="0043749A"/>
    <w:rsid w:val="00443F3F"/>
    <w:rsid w:val="0045011D"/>
    <w:rsid w:val="00454681"/>
    <w:rsid w:val="00457E5C"/>
    <w:rsid w:val="00475966"/>
    <w:rsid w:val="004A1661"/>
    <w:rsid w:val="004B2D9D"/>
    <w:rsid w:val="004E5B51"/>
    <w:rsid w:val="0051530E"/>
    <w:rsid w:val="00533083"/>
    <w:rsid w:val="00553A0A"/>
    <w:rsid w:val="005A3F75"/>
    <w:rsid w:val="005B075C"/>
    <w:rsid w:val="005C32EA"/>
    <w:rsid w:val="005F68CB"/>
    <w:rsid w:val="006215AC"/>
    <w:rsid w:val="006447B2"/>
    <w:rsid w:val="006551EE"/>
    <w:rsid w:val="00673343"/>
    <w:rsid w:val="00695603"/>
    <w:rsid w:val="00697BF9"/>
    <w:rsid w:val="006D2F87"/>
    <w:rsid w:val="006D3222"/>
    <w:rsid w:val="006E351E"/>
    <w:rsid w:val="00715736"/>
    <w:rsid w:val="007815F3"/>
    <w:rsid w:val="0078710B"/>
    <w:rsid w:val="007A7A15"/>
    <w:rsid w:val="007B2B3D"/>
    <w:rsid w:val="007B798C"/>
    <w:rsid w:val="007C2012"/>
    <w:rsid w:val="007D412E"/>
    <w:rsid w:val="00801AF0"/>
    <w:rsid w:val="00807241"/>
    <w:rsid w:val="00815480"/>
    <w:rsid w:val="00853F3C"/>
    <w:rsid w:val="00873D91"/>
    <w:rsid w:val="00874334"/>
    <w:rsid w:val="0088271A"/>
    <w:rsid w:val="008915BD"/>
    <w:rsid w:val="008B7D30"/>
    <w:rsid w:val="00904850"/>
    <w:rsid w:val="009133F9"/>
    <w:rsid w:val="00920946"/>
    <w:rsid w:val="009414D0"/>
    <w:rsid w:val="00963B75"/>
    <w:rsid w:val="009871B3"/>
    <w:rsid w:val="009A5F78"/>
    <w:rsid w:val="009B3FA5"/>
    <w:rsid w:val="009E5534"/>
    <w:rsid w:val="00A12348"/>
    <w:rsid w:val="00A258C0"/>
    <w:rsid w:val="00A429DC"/>
    <w:rsid w:val="00AE1F9F"/>
    <w:rsid w:val="00AE3BB3"/>
    <w:rsid w:val="00AE7C71"/>
    <w:rsid w:val="00AF7553"/>
    <w:rsid w:val="00AF7576"/>
    <w:rsid w:val="00B24433"/>
    <w:rsid w:val="00B33A62"/>
    <w:rsid w:val="00B34B84"/>
    <w:rsid w:val="00B454AC"/>
    <w:rsid w:val="00B52701"/>
    <w:rsid w:val="00B52B29"/>
    <w:rsid w:val="00B81134"/>
    <w:rsid w:val="00B8340F"/>
    <w:rsid w:val="00B83481"/>
    <w:rsid w:val="00B9657D"/>
    <w:rsid w:val="00BC67DE"/>
    <w:rsid w:val="00BE6AD5"/>
    <w:rsid w:val="00BF3A1F"/>
    <w:rsid w:val="00BF73E4"/>
    <w:rsid w:val="00C4715A"/>
    <w:rsid w:val="00C64B7D"/>
    <w:rsid w:val="00C72908"/>
    <w:rsid w:val="00C84D5D"/>
    <w:rsid w:val="00CB05C0"/>
    <w:rsid w:val="00CD406E"/>
    <w:rsid w:val="00D03AD2"/>
    <w:rsid w:val="00D05428"/>
    <w:rsid w:val="00D125E8"/>
    <w:rsid w:val="00D525E3"/>
    <w:rsid w:val="00D62F2F"/>
    <w:rsid w:val="00D944DD"/>
    <w:rsid w:val="00DF3FD5"/>
    <w:rsid w:val="00E0131E"/>
    <w:rsid w:val="00E46085"/>
    <w:rsid w:val="00E51E63"/>
    <w:rsid w:val="00EB4616"/>
    <w:rsid w:val="00EC16D7"/>
    <w:rsid w:val="00EC3AF9"/>
    <w:rsid w:val="00EC49BF"/>
    <w:rsid w:val="00EC7633"/>
    <w:rsid w:val="00ED57FB"/>
    <w:rsid w:val="00EF6CB1"/>
    <w:rsid w:val="00F339DC"/>
    <w:rsid w:val="00F847B8"/>
    <w:rsid w:val="00FA6B43"/>
    <w:rsid w:val="00FC00FF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97BF9"/>
  </w:style>
  <w:style w:type="paragraph" w:styleId="a3">
    <w:name w:val="List Paragraph"/>
    <w:basedOn w:val="a"/>
    <w:uiPriority w:val="34"/>
    <w:qFormat/>
    <w:rsid w:val="001D0C2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05428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054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D05428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D054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1573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47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D57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D57FB"/>
    <w:rPr>
      <w:rFonts w:ascii="Tahoma" w:eastAsia="Times New Roman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2A04BB"/>
    <w:pPr>
      <w:spacing w:after="200"/>
    </w:pPr>
    <w:rPr>
      <w:b/>
      <w:bCs/>
      <w:color w:val="4F81BD" w:themeColor="accent1"/>
      <w:sz w:val="18"/>
      <w:szCs w:val="18"/>
    </w:rPr>
  </w:style>
  <w:style w:type="table" w:styleId="-2">
    <w:name w:val="Light Shading Accent 2"/>
    <w:basedOn w:val="a1"/>
    <w:uiPriority w:val="60"/>
    <w:rsid w:val="00CB05C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CB05C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List Accent 5"/>
    <w:basedOn w:val="a1"/>
    <w:uiPriority w:val="61"/>
    <w:rsid w:val="00CB0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CB0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6">
    <w:name w:val="Light Shading Accent 6"/>
    <w:basedOn w:val="a1"/>
    <w:uiPriority w:val="60"/>
    <w:rsid w:val="00CB05C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97BF9"/>
  </w:style>
  <w:style w:type="paragraph" w:styleId="a3">
    <w:name w:val="List Paragraph"/>
    <w:basedOn w:val="a"/>
    <w:uiPriority w:val="34"/>
    <w:qFormat/>
    <w:rsid w:val="001D0C2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05428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054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D05428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D054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1573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47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D57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D57FB"/>
    <w:rPr>
      <w:rFonts w:ascii="Tahoma" w:eastAsia="Times New Roman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2A04BB"/>
    <w:pPr>
      <w:spacing w:after="200"/>
    </w:pPr>
    <w:rPr>
      <w:b/>
      <w:bCs/>
      <w:color w:val="4F81BD" w:themeColor="accent1"/>
      <w:sz w:val="18"/>
      <w:szCs w:val="18"/>
    </w:rPr>
  </w:style>
  <w:style w:type="table" w:styleId="-2">
    <w:name w:val="Light Shading Accent 2"/>
    <w:basedOn w:val="a1"/>
    <w:uiPriority w:val="60"/>
    <w:rsid w:val="00CB05C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CB05C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List Accent 5"/>
    <w:basedOn w:val="a1"/>
    <w:uiPriority w:val="61"/>
    <w:rsid w:val="00CB0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CB0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6">
    <w:name w:val="Light Shading Accent 6"/>
    <w:basedOn w:val="a1"/>
    <w:uiPriority w:val="60"/>
    <w:rsid w:val="00CB05C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barak1995@yahoo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299B-CE52-42E4-B3A3-2AACBCC4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Microsoft</cp:lastModifiedBy>
  <cp:revision>5</cp:revision>
  <cp:lastPrinted>2015-05-14T11:11:00Z</cp:lastPrinted>
  <dcterms:created xsi:type="dcterms:W3CDTF">2016-04-18T16:22:00Z</dcterms:created>
  <dcterms:modified xsi:type="dcterms:W3CDTF">2016-04-19T07:20:00Z</dcterms:modified>
</cp:coreProperties>
</file>