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  <w:r w:rsidR="00F85325">
              <w:rPr>
                <w:rFonts w:ascii="TimesNewRomanPSMT" w:hAnsi="TimesNewRomanPSMT" w:cs="TimesNewRomanPSMT"/>
                <w:noProof/>
                <w:lang w:val="en-US"/>
              </w:rPr>
              <w:drawing>
                <wp:inline distT="0" distB="0" distL="0" distR="0">
                  <wp:extent cx="1736124" cy="1883980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ber_image_٢٠٢٠-٠٩-٠١_٠٧-٢٥-٤١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936" cy="197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52109F" w:rsidP="00CC4F1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proofErr w:type="spellStart"/>
            <w:r>
              <w:rPr>
                <w:rFonts w:ascii="TimesNewRomanPSMT" w:hAnsi="TimesNewRomanPSMT" w:cs="TimesNewRomanPSMT"/>
                <w:b/>
                <w:bCs/>
              </w:rPr>
              <w:t>Khalat</w:t>
            </w:r>
            <w:proofErr w:type="spellEnd"/>
            <w:r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  <w:r w:rsidR="00CC4F14">
              <w:rPr>
                <w:rFonts w:ascii="TimesNewRomanPSMT" w:hAnsi="TimesNewRomanPSMT" w:cs="TimesNewRomanPSMT"/>
                <w:b/>
                <w:bCs/>
                <w:lang w:val="en-US"/>
              </w:rPr>
              <w:t>Shu</w:t>
            </w:r>
            <w:proofErr w:type="spellStart"/>
            <w:r>
              <w:rPr>
                <w:rFonts w:ascii="TimesNewRomanPSMT" w:hAnsi="TimesNewRomanPSMT" w:cs="TimesNewRomanPSMT"/>
                <w:b/>
                <w:bCs/>
              </w:rPr>
              <w:t>kri</w:t>
            </w:r>
            <w:proofErr w:type="spellEnd"/>
            <w:r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  <w:bCs/>
              </w:rPr>
              <w:t>qasim</w:t>
            </w:r>
            <w:proofErr w:type="spellEnd"/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514C6D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514C6D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1/4/1976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514C6D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duhok</w:t>
            </w:r>
            <w:proofErr w:type="spellEnd"/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</w:tc>
      </w:tr>
      <w:tr w:rsidR="00514C6D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514C6D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14C6D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</w:pPr>
            <w:r w:rsidRPr="00514C6D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>Xelatsukri76@gmail.com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882A8F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9" w:history="1">
              <w:r w:rsidRPr="000E1434">
                <w:rPr>
                  <w:rStyle w:val="Hyperlink"/>
                  <w:rFonts w:ascii="TimesNewRomanPSMT" w:hAnsi="TimesNewRomanPSMT" w:cs="TimesNewRomanPSMT"/>
                </w:rPr>
                <w:t xml:space="preserve">     Khalat.qasim</w:t>
              </w:r>
              <w:r w:rsidRPr="000E1434">
                <w:rPr>
                  <w:rStyle w:val="Hyperlink"/>
                  <w:rFonts w:ascii="TimesNewRomanPSMT" w:hAnsi="TimesNewRomanPSMT" w:cs="TimesNewRomanPSMT"/>
                  <w:b/>
                  <w:bCs/>
                </w:rPr>
                <w:t>@uod.ac</w:t>
              </w:r>
            </w:hyperlink>
          </w:p>
        </w:tc>
      </w:tr>
      <w:tr w:rsidR="00514C6D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Midya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Duhok</w:t>
            </w:r>
            <w:proofErr w:type="spellEnd"/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>
              <w:rPr>
                <w:rFonts w:ascii="TimesNewRomanPSMT" w:hAnsi="TimesNewRomanPSMT" w:cs="TimesNewRomanPSMT"/>
              </w:rPr>
              <w:t>07504570796</w:t>
            </w:r>
          </w:p>
        </w:tc>
      </w:tr>
      <w:tr w:rsidR="00514C6D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514C6D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514C6D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Duhok</w:t>
            </w:r>
            <w:proofErr w:type="spellEnd"/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Duhok</w:t>
            </w:r>
            <w:proofErr w:type="spellEnd"/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514C6D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514C6D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1999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882A8F" w:rsidRDefault="00514C6D" w:rsidP="00514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2003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882A8F" w:rsidRDefault="00514C6D" w:rsidP="00514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514C6D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Economic</w:t>
            </w:r>
          </w:p>
        </w:tc>
      </w:tr>
      <w:tr w:rsidR="00514C6D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Finance</w:t>
            </w:r>
          </w:p>
        </w:tc>
      </w:tr>
      <w:tr w:rsidR="00514C6D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D96350" w:rsidRDefault="00D96350" w:rsidP="00D9635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Participatory Companies and The Fusibility of Establishing a Financial Market in the Kurdistan Region of Iraq</w:t>
            </w:r>
          </w:p>
        </w:tc>
      </w:tr>
      <w:tr w:rsidR="00514C6D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</w:t>
            </w:r>
            <w:proofErr w:type="gramStart"/>
            <w:r w:rsidRPr="00421941">
              <w:rPr>
                <w:rFonts w:ascii="Optima-Bold" w:hAnsi="Optima-Bold" w:cs="Optima-Bold"/>
                <w:b/>
                <w:bCs/>
              </w:rPr>
              <w:t>of  PhD</w:t>
            </w:r>
            <w:proofErr w:type="gramEnd"/>
            <w:r w:rsidRPr="00421941">
              <w:rPr>
                <w:rFonts w:ascii="Optima-Bold" w:hAnsi="Optima-Bold" w:cs="Optima-Bold"/>
                <w:b/>
                <w:bCs/>
              </w:rPr>
              <w:t xml:space="preserve">. Dissertation  </w:t>
            </w:r>
          </w:p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882A8F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514C6D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21941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Experience in University of </w:t>
            </w:r>
            <w:proofErr w:type="spellStart"/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Duhok</w:t>
            </w:r>
            <w:proofErr w:type="spellEnd"/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- Iraq </w:t>
            </w:r>
          </w:p>
        </w:tc>
      </w:tr>
      <w:tr w:rsidR="00514C6D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514C6D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B6669E" w:rsidP="00514C6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2003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DA528E" w:rsidP="00514C6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2004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962BFA" w:rsidRDefault="00962BFA" w:rsidP="00514C6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Rapporteur for the Department of Finance 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4C6D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49730B" w:rsidP="00514C6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2005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DA528E" w:rsidP="00514C6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2006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4363B0" w:rsidRDefault="00962BFA" w:rsidP="00514C6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Head of the Commerce Department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14C6D" w:rsidRPr="005C099E" w:rsidRDefault="00514C6D" w:rsidP="00514C6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62BFA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2BFA" w:rsidRPr="005C099E" w:rsidRDefault="00962BFA" w:rsidP="00DA528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</w:t>
            </w:r>
            <w:r w:rsidR="00DA528E">
              <w:rPr>
                <w:rFonts w:hint="cs"/>
                <w:rtl/>
              </w:rPr>
              <w:t>20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2BFA" w:rsidRPr="005C099E" w:rsidRDefault="00962BFA" w:rsidP="00962B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2BFA" w:rsidRPr="00962BFA" w:rsidRDefault="00962BFA" w:rsidP="00962BF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Rapporteur for the Accounting Department 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2BFA" w:rsidRPr="005C099E" w:rsidRDefault="00962BFA" w:rsidP="00962B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A528E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528E" w:rsidRPr="005C099E" w:rsidRDefault="00FF2349" w:rsidP="00DA528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2020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528E" w:rsidRPr="005C099E" w:rsidRDefault="00DA528E" w:rsidP="00DA52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528E" w:rsidRPr="00F260F8" w:rsidRDefault="00FF2349" w:rsidP="00DA528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Examination committee member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A528E" w:rsidRDefault="00DA528E" w:rsidP="00DA52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D867A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2003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2021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F260F8" w:rsidRDefault="00D867A0" w:rsidP="00D867A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Default="00D867A0" w:rsidP="00D867A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Teaching</w:t>
            </w:r>
          </w:p>
        </w:tc>
      </w:tr>
      <w:tr w:rsidR="00D867A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F260F8" w:rsidRDefault="00D867A0" w:rsidP="00D867A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Default="00D867A0" w:rsidP="00D867A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D867A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421941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Taught</w:t>
            </w:r>
          </w:p>
        </w:tc>
      </w:tr>
      <w:tr w:rsidR="00D867A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/>
        </w:tc>
      </w:tr>
      <w:tr w:rsidR="00D867A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spacing w:line="276" w:lineRule="auto"/>
            </w:pPr>
          </w:p>
        </w:tc>
      </w:tr>
      <w:tr w:rsidR="00D867A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spacing w:line="360" w:lineRule="auto"/>
            </w:pPr>
          </w:p>
        </w:tc>
      </w:tr>
      <w:tr w:rsidR="00D867A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spacing w:line="360" w:lineRule="auto"/>
            </w:pPr>
          </w:p>
        </w:tc>
      </w:tr>
      <w:tr w:rsidR="00D867A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/>
        </w:tc>
      </w:tr>
      <w:tr w:rsidR="00D867A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/>
        </w:tc>
      </w:tr>
      <w:tr w:rsidR="00D867A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spacing w:line="360" w:lineRule="auto"/>
            </w:pPr>
          </w:p>
        </w:tc>
      </w:tr>
      <w:tr w:rsidR="00D867A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spacing w:line="360" w:lineRule="auto"/>
            </w:pPr>
          </w:p>
        </w:tc>
      </w:tr>
      <w:tr w:rsidR="00D867A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tabs>
                <w:tab w:val="left" w:pos="3060"/>
              </w:tabs>
              <w:spacing w:line="360" w:lineRule="auto"/>
            </w:pPr>
          </w:p>
        </w:tc>
      </w:tr>
      <w:tr w:rsidR="00D867A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tabs>
                <w:tab w:val="left" w:pos="3060"/>
              </w:tabs>
              <w:spacing w:line="360" w:lineRule="auto"/>
            </w:pPr>
          </w:p>
        </w:tc>
      </w:tr>
      <w:tr w:rsidR="00D867A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421941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D867A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421941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421941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421941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D867A0" w:rsidRPr="005C099E" w:rsidTr="00161CD7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867A0" w:rsidRPr="00FB657A" w:rsidRDefault="00D867A0" w:rsidP="00D867A0">
            <w:r w:rsidRPr="00161BE1">
              <w:t xml:space="preserve">Economic Evaluation Of Industrial Firms Medium And Large In </w:t>
            </w:r>
            <w:proofErr w:type="spellStart"/>
            <w:r w:rsidRPr="00161BE1">
              <w:t>Dohok</w:t>
            </w:r>
            <w:proofErr w:type="spellEnd"/>
            <w:r w:rsidRPr="00161BE1">
              <w:t xml:space="preserve"> Area In 2016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867A0" w:rsidRPr="00FB657A" w:rsidRDefault="00D867A0" w:rsidP="00D867A0">
            <w:r w:rsidRPr="00161BE1">
              <w:rPr>
                <w:i/>
                <w:iCs/>
              </w:rPr>
              <w:t xml:space="preserve">Academic Journal of </w:t>
            </w:r>
            <w:proofErr w:type="spellStart"/>
            <w:r w:rsidRPr="00161BE1">
              <w:rPr>
                <w:i/>
                <w:iCs/>
              </w:rPr>
              <w:t>Nawroz</w:t>
            </w:r>
            <w:proofErr w:type="spellEnd"/>
            <w:r w:rsidRPr="00161BE1">
              <w:rPr>
                <w:i/>
                <w:iCs/>
              </w:rPr>
              <w:t xml:space="preserve">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867A0" w:rsidRPr="00FB657A" w:rsidRDefault="00D867A0" w:rsidP="00D867A0">
            <w:r w:rsidRPr="00161BE1">
              <w:t>https://doi.org/10.25007/ajnu.v7n1a157</w:t>
            </w:r>
          </w:p>
        </w:tc>
      </w:tr>
      <w:tr w:rsidR="00D867A0" w:rsidRPr="005C099E" w:rsidTr="00161CD7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867A0" w:rsidRPr="00FB657A" w:rsidRDefault="00D867A0" w:rsidP="00D867A0">
            <w:r w:rsidRPr="00161BE1">
              <w:t>Determinants of the industrial growth of some ASEAN countries for the period (1995-2015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867A0" w:rsidRPr="00FB657A" w:rsidRDefault="00D867A0" w:rsidP="00D867A0">
            <w:r w:rsidRPr="00161BE1">
              <w:t xml:space="preserve">Academic Journal of </w:t>
            </w:r>
            <w:proofErr w:type="spellStart"/>
            <w:r w:rsidRPr="00161BE1">
              <w:t>Nawroz</w:t>
            </w:r>
            <w:proofErr w:type="spellEnd"/>
            <w:r w:rsidRPr="00161BE1">
              <w:t xml:space="preserve">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867A0" w:rsidRPr="00FB657A" w:rsidRDefault="00D867A0" w:rsidP="00D867A0">
            <w:r w:rsidRPr="00161BE1">
              <w:t>https://doi.org/10.25007/ajnu.v7n2a238</w:t>
            </w:r>
          </w:p>
        </w:tc>
      </w:tr>
      <w:tr w:rsidR="00D867A0" w:rsidRPr="005C099E" w:rsidTr="00161CD7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867A0" w:rsidRPr="00161BE1" w:rsidRDefault="00D867A0" w:rsidP="00D867A0">
            <w:pPr>
              <w:rPr>
                <w:b/>
                <w:bCs/>
                <w:lang w:val="en-US"/>
              </w:rPr>
            </w:pPr>
            <w:r w:rsidRPr="00161BE1">
              <w:rPr>
                <w:b/>
                <w:bCs/>
                <w:lang w:val="en-US"/>
              </w:rPr>
              <w:t>The Impact of Import Components on Economic Growth in Egypt, Standard Study for the Period (1991-2018)</w:t>
            </w:r>
          </w:p>
          <w:p w:rsidR="00D867A0" w:rsidRPr="00161BE1" w:rsidRDefault="00D867A0" w:rsidP="00D867A0">
            <w:pPr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867A0" w:rsidRPr="00161BE1" w:rsidRDefault="00D867A0" w:rsidP="00D867A0">
            <w:pPr>
              <w:rPr>
                <w:rFonts w:cs="Zanest _ Govar"/>
                <w:lang w:val="en-US"/>
              </w:rPr>
            </w:pPr>
            <w:r w:rsidRPr="00161BE1">
              <w:rPr>
                <w:rFonts w:cs="Zanest _ Govar"/>
                <w:lang w:val="en-US"/>
              </w:rPr>
              <w:t xml:space="preserve">Humanities Journal of University of </w:t>
            </w:r>
            <w:proofErr w:type="spellStart"/>
            <w:r w:rsidRPr="00161BE1">
              <w:rPr>
                <w:rFonts w:cs="Zanest _ Govar"/>
                <w:lang w:val="en-US"/>
              </w:rPr>
              <w:t>Zakho</w:t>
            </w:r>
            <w:proofErr w:type="spellEnd"/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867A0" w:rsidRPr="00FB657A" w:rsidRDefault="00D867A0" w:rsidP="00D867A0">
            <w:r w:rsidRPr="00161BE1">
              <w:rPr>
                <w:lang w:val="en-US"/>
              </w:rPr>
              <w:t>https://doi.org/10.26436/hjuoz.2020.8.3.633</w:t>
            </w:r>
          </w:p>
        </w:tc>
      </w:tr>
      <w:tr w:rsidR="00D867A0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EC0D91" w:rsidRDefault="00D867A0" w:rsidP="00D86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EC0D91" w:rsidRDefault="00D867A0" w:rsidP="00D86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EC0D91" w:rsidRDefault="00D867A0" w:rsidP="00D867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67A0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421941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421941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421941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656E69" w:rsidRPr="005C099E" w:rsidTr="00535412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9B59D0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>
              <w:rPr>
                <w:rFonts w:ascii="Times New Roman" w:hAnsi="Times New Roman" w:cs="Zanest _ Govar"/>
                <w:b/>
              </w:rPr>
              <w:t>Uses of G- Suit and its application/1</w:t>
            </w:r>
          </w:p>
        </w:tc>
        <w:tc>
          <w:tcPr>
            <w:tcW w:w="2693" w:type="dxa"/>
            <w:gridSpan w:val="6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6825A8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>
              <w:rPr>
                <w:rFonts w:ascii="Times New Roman" w:hAnsi="Times New Roman" w:cs="Zanest _ Govar"/>
                <w:b/>
              </w:rPr>
              <w:t xml:space="preserve">University of </w:t>
            </w:r>
            <w:proofErr w:type="spellStart"/>
            <w:r>
              <w:rPr>
                <w:rFonts w:ascii="Times New Roman" w:hAnsi="Times New Roman" w:cs="Zanest _ Govar"/>
                <w:b/>
              </w:rPr>
              <w:t>Duhok</w:t>
            </w:r>
            <w:proofErr w:type="spellEnd"/>
          </w:p>
        </w:tc>
        <w:tc>
          <w:tcPr>
            <w:tcW w:w="179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9B59D0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>
              <w:rPr>
                <w:rFonts w:ascii="Times New Roman" w:hAnsi="Times New Roman" w:cs="Zanest _ Govar"/>
                <w:b/>
              </w:rPr>
              <w:t>2020/ 9/13</w:t>
            </w:r>
          </w:p>
        </w:tc>
      </w:tr>
      <w:tr w:rsidR="00656E69" w:rsidRPr="00AB0C1E" w:rsidTr="00535412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9B59D0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</w:rPr>
            </w:pPr>
            <w:r w:rsidRPr="006825A8">
              <w:rPr>
                <w:rFonts w:ascii="Times New Roman" w:hAnsi="Times New Roman" w:cs="Zanest _ Govar"/>
                <w:b/>
              </w:rPr>
              <w:t>Uses of G- Suit and its application/</w:t>
            </w:r>
            <w:r>
              <w:rPr>
                <w:rFonts w:ascii="Times New Roman" w:hAnsi="Times New Roman" w:cs="Zanest _ Govar"/>
                <w:b/>
              </w:rPr>
              <w:t>2</w:t>
            </w:r>
          </w:p>
        </w:tc>
        <w:tc>
          <w:tcPr>
            <w:tcW w:w="2693" w:type="dxa"/>
            <w:gridSpan w:val="6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6825A8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>
              <w:rPr>
                <w:rFonts w:ascii="Times New Roman" w:hAnsi="Times New Roman" w:cs="Zanest _ Govar"/>
                <w:b/>
              </w:rPr>
              <w:t xml:space="preserve">University of </w:t>
            </w:r>
            <w:proofErr w:type="spellStart"/>
            <w:r>
              <w:rPr>
                <w:rFonts w:ascii="Times New Roman" w:hAnsi="Times New Roman" w:cs="Zanest _ Govar"/>
                <w:b/>
              </w:rPr>
              <w:t>Duhok</w:t>
            </w:r>
            <w:proofErr w:type="spellEnd"/>
          </w:p>
        </w:tc>
        <w:tc>
          <w:tcPr>
            <w:tcW w:w="179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9B59D0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>
              <w:rPr>
                <w:rFonts w:ascii="Times New Roman" w:hAnsi="Times New Roman" w:cs="Zanest _ Govar"/>
                <w:b/>
              </w:rPr>
              <w:t>2020/ 9/14</w:t>
            </w:r>
          </w:p>
        </w:tc>
      </w:tr>
      <w:tr w:rsidR="00656E69" w:rsidRPr="00AB0C1E" w:rsidTr="00535412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9B59D0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</w:rPr>
            </w:pPr>
            <w:r>
              <w:rPr>
                <w:rFonts w:ascii="Times New Roman" w:hAnsi="Times New Roman" w:cs="Zanest _ Govar"/>
                <w:b/>
              </w:rPr>
              <w:lastRenderedPageBreak/>
              <w:t xml:space="preserve">Pedagogical Training and Academic Development </w:t>
            </w:r>
            <w:proofErr w:type="spellStart"/>
            <w:r>
              <w:rPr>
                <w:rFonts w:ascii="Times New Roman" w:hAnsi="Times New Roman" w:cs="Zanest _ Govar"/>
                <w:b/>
              </w:rPr>
              <w:t>Center</w:t>
            </w:r>
            <w:proofErr w:type="spellEnd"/>
          </w:p>
        </w:tc>
        <w:tc>
          <w:tcPr>
            <w:tcW w:w="2693" w:type="dxa"/>
            <w:gridSpan w:val="6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6825A8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>
              <w:rPr>
                <w:rFonts w:ascii="Times New Roman" w:hAnsi="Times New Roman" w:cs="Zanest _ Govar"/>
                <w:b/>
              </w:rPr>
              <w:t xml:space="preserve">University of </w:t>
            </w:r>
            <w:proofErr w:type="spellStart"/>
            <w:r>
              <w:rPr>
                <w:rFonts w:ascii="Times New Roman" w:hAnsi="Times New Roman" w:cs="Zanest _ Govar"/>
                <w:b/>
              </w:rPr>
              <w:t>Duhok</w:t>
            </w:r>
            <w:proofErr w:type="spellEnd"/>
          </w:p>
        </w:tc>
        <w:tc>
          <w:tcPr>
            <w:tcW w:w="179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9B59D0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>
              <w:rPr>
                <w:rFonts w:ascii="Times New Roman" w:hAnsi="Times New Roman" w:cs="Zanest _ Govar"/>
                <w:b/>
              </w:rPr>
              <w:t>2020/ 9/15</w:t>
            </w:r>
          </w:p>
        </w:tc>
      </w:tr>
      <w:tr w:rsidR="00656E69" w:rsidRPr="005C099E" w:rsidTr="00535412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9B59D0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 w:rsidRPr="00B004D6">
              <w:rPr>
                <w:rFonts w:ascii="Times New Roman" w:hAnsi="Times New Roman" w:cs="Zanest _ Govar"/>
                <w:b/>
              </w:rPr>
              <w:t xml:space="preserve">Pedagogical Training and Academic Development </w:t>
            </w:r>
            <w:proofErr w:type="spellStart"/>
            <w:r w:rsidRPr="00B004D6">
              <w:rPr>
                <w:rFonts w:ascii="Times New Roman" w:hAnsi="Times New Roman" w:cs="Zanest _ Govar"/>
                <w:b/>
              </w:rPr>
              <w:t>Center</w:t>
            </w:r>
            <w:proofErr w:type="spellEnd"/>
          </w:p>
        </w:tc>
        <w:tc>
          <w:tcPr>
            <w:tcW w:w="2693" w:type="dxa"/>
            <w:gridSpan w:val="6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6825A8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>
              <w:rPr>
                <w:rFonts w:ascii="Times New Roman" w:hAnsi="Times New Roman" w:cs="Zanest _ Govar"/>
                <w:b/>
              </w:rPr>
              <w:t xml:space="preserve">University of </w:t>
            </w:r>
            <w:proofErr w:type="spellStart"/>
            <w:r>
              <w:rPr>
                <w:rFonts w:ascii="Times New Roman" w:hAnsi="Times New Roman" w:cs="Zanest _ Govar"/>
                <w:b/>
              </w:rPr>
              <w:t>Duhok</w:t>
            </w:r>
            <w:proofErr w:type="spellEnd"/>
          </w:p>
        </w:tc>
        <w:tc>
          <w:tcPr>
            <w:tcW w:w="179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9B59D0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>
              <w:rPr>
                <w:rFonts w:ascii="Times New Roman" w:hAnsi="Times New Roman" w:cs="Zanest _ Govar"/>
                <w:b/>
              </w:rPr>
              <w:t>2020/ 9/15</w:t>
            </w:r>
          </w:p>
        </w:tc>
      </w:tr>
      <w:tr w:rsidR="00656E69" w:rsidRPr="005C099E" w:rsidTr="00535412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B004D6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</w:rPr>
            </w:pPr>
            <w:r w:rsidRPr="00E26ACE">
              <w:rPr>
                <w:rFonts w:ascii="Times New Roman" w:hAnsi="Times New Roman" w:cs="Zanest _ Govar"/>
                <w:b/>
              </w:rPr>
              <w:t xml:space="preserve">Change/reset password, useful tools and creating an assignment - </w:t>
            </w:r>
            <w:proofErr w:type="spellStart"/>
            <w:r w:rsidRPr="00E26ACE">
              <w:rPr>
                <w:rFonts w:ascii="Times New Roman" w:hAnsi="Times New Roman" w:cs="Zanest _ Govar"/>
                <w:b/>
              </w:rPr>
              <w:t>UoD</w:t>
            </w:r>
            <w:proofErr w:type="spellEnd"/>
            <w:r w:rsidRPr="00E26ACE">
              <w:rPr>
                <w:rFonts w:ascii="Times New Roman" w:hAnsi="Times New Roman" w:cs="Zanest _ Govar"/>
                <w:b/>
              </w:rPr>
              <w:t xml:space="preserve"> training courses</w:t>
            </w:r>
          </w:p>
        </w:tc>
        <w:tc>
          <w:tcPr>
            <w:tcW w:w="2693" w:type="dxa"/>
            <w:gridSpan w:val="6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6825A8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>
              <w:rPr>
                <w:rFonts w:ascii="Times New Roman" w:hAnsi="Times New Roman" w:cs="Zanest _ Govar"/>
                <w:b/>
              </w:rPr>
              <w:t xml:space="preserve">University of </w:t>
            </w:r>
            <w:proofErr w:type="spellStart"/>
            <w:r>
              <w:rPr>
                <w:rFonts w:ascii="Times New Roman" w:hAnsi="Times New Roman" w:cs="Zanest _ Govar"/>
                <w:b/>
              </w:rPr>
              <w:t>Duhok</w:t>
            </w:r>
            <w:proofErr w:type="spellEnd"/>
          </w:p>
        </w:tc>
        <w:tc>
          <w:tcPr>
            <w:tcW w:w="179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9B59D0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>
              <w:rPr>
                <w:rFonts w:ascii="Times New Roman" w:hAnsi="Times New Roman" w:cs="Zanest _ Govar"/>
                <w:b/>
              </w:rPr>
              <w:t>2020/ 9/17</w:t>
            </w:r>
          </w:p>
        </w:tc>
      </w:tr>
      <w:tr w:rsidR="00656E69" w:rsidRPr="005C099E" w:rsidTr="00535412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B004D6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</w:rPr>
            </w:pPr>
            <w:r w:rsidRPr="00E26ACE">
              <w:rPr>
                <w:rFonts w:ascii="Times New Roman" w:hAnsi="Times New Roman" w:cs="Zanest _ Govar"/>
                <w:b/>
              </w:rPr>
              <w:t xml:space="preserve">How to create a Quiz (Test): Multiple choices, true &amp; false and writing an essay - </w:t>
            </w:r>
            <w:proofErr w:type="spellStart"/>
            <w:r w:rsidRPr="00E26ACE">
              <w:rPr>
                <w:rFonts w:ascii="Times New Roman" w:hAnsi="Times New Roman" w:cs="Zanest _ Govar"/>
                <w:b/>
              </w:rPr>
              <w:t>UoD</w:t>
            </w:r>
            <w:proofErr w:type="spellEnd"/>
            <w:r w:rsidRPr="00E26ACE">
              <w:rPr>
                <w:rFonts w:ascii="Times New Roman" w:hAnsi="Times New Roman" w:cs="Zanest _ Govar"/>
                <w:b/>
              </w:rPr>
              <w:t xml:space="preserve"> training courses</w:t>
            </w:r>
          </w:p>
        </w:tc>
        <w:tc>
          <w:tcPr>
            <w:tcW w:w="2693" w:type="dxa"/>
            <w:gridSpan w:val="6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6825A8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>
              <w:rPr>
                <w:rFonts w:ascii="Times New Roman" w:hAnsi="Times New Roman" w:cs="Zanest _ Govar"/>
                <w:b/>
              </w:rPr>
              <w:t xml:space="preserve">University of </w:t>
            </w:r>
            <w:proofErr w:type="spellStart"/>
            <w:r>
              <w:rPr>
                <w:rFonts w:ascii="Times New Roman" w:hAnsi="Times New Roman" w:cs="Zanest _ Govar"/>
                <w:b/>
              </w:rPr>
              <w:t>Duhok</w:t>
            </w:r>
            <w:proofErr w:type="spellEnd"/>
          </w:p>
        </w:tc>
        <w:tc>
          <w:tcPr>
            <w:tcW w:w="179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9B59D0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>
              <w:rPr>
                <w:rFonts w:ascii="Times New Roman" w:hAnsi="Times New Roman" w:cs="Zanest _ Govar"/>
                <w:b/>
              </w:rPr>
              <w:t>2020/ 9/28</w:t>
            </w:r>
          </w:p>
        </w:tc>
      </w:tr>
      <w:tr w:rsidR="00656E69" w:rsidRPr="005C099E" w:rsidTr="00535412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9B59D0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 w:rsidRPr="00E9056E">
              <w:rPr>
                <w:rFonts w:ascii="Times New Roman" w:hAnsi="Times New Roman" w:cs="Zanest _ Govar"/>
                <w:b/>
              </w:rPr>
              <w:t>Science and Academic teaching in times of crisis</w:t>
            </w:r>
          </w:p>
        </w:tc>
        <w:tc>
          <w:tcPr>
            <w:tcW w:w="2693" w:type="dxa"/>
            <w:gridSpan w:val="6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CA1944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sz w:val="20"/>
                <w:szCs w:val="20"/>
                <w:rtl/>
              </w:rPr>
            </w:pPr>
            <w:r w:rsidRPr="00CA1944">
              <w:rPr>
                <w:rFonts w:ascii="Times New Roman" w:hAnsi="Times New Roman" w:cs="Zanest _ Govar"/>
                <w:b/>
                <w:sz w:val="20"/>
                <w:szCs w:val="20"/>
              </w:rPr>
              <w:t>Technical University of Dortmund</w:t>
            </w:r>
          </w:p>
        </w:tc>
        <w:tc>
          <w:tcPr>
            <w:tcW w:w="179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DA32F4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Cs/>
                <w:sz w:val="18"/>
                <w:szCs w:val="18"/>
                <w:rtl/>
                <w:lang w:bidi="ar-IQ"/>
              </w:rPr>
            </w:pPr>
            <w:r w:rsidRPr="00DA32F4">
              <w:rPr>
                <w:rFonts w:ascii="Times New Roman" w:hAnsi="Times New Roman" w:cs="Zanest _ Govar" w:hint="cs"/>
                <w:bCs/>
                <w:sz w:val="18"/>
                <w:szCs w:val="18"/>
                <w:rtl/>
              </w:rPr>
              <w:t xml:space="preserve">15 </w:t>
            </w:r>
            <w:r w:rsidRPr="00DA32F4">
              <w:rPr>
                <w:rFonts w:ascii="Times New Roman" w:hAnsi="Times New Roman" w:cs="Zanest _ Govar"/>
                <w:bCs/>
                <w:sz w:val="18"/>
                <w:szCs w:val="18"/>
              </w:rPr>
              <w:t>/</w:t>
            </w:r>
            <w:r w:rsidRPr="00DA32F4">
              <w:rPr>
                <w:rFonts w:ascii="Times New Roman" w:hAnsi="Times New Roman" w:cs="Zanest _ Govar" w:hint="cs"/>
                <w:bCs/>
                <w:sz w:val="18"/>
                <w:szCs w:val="18"/>
                <w:rtl/>
                <w:lang w:bidi="ar-IQ"/>
              </w:rPr>
              <w:t xml:space="preserve"> 6</w:t>
            </w:r>
            <w:r w:rsidRPr="00DA32F4">
              <w:rPr>
                <w:rFonts w:ascii="Times New Roman" w:hAnsi="Times New Roman" w:cs="Zanest _ Govar" w:hint="cs"/>
                <w:bCs/>
                <w:sz w:val="18"/>
                <w:szCs w:val="18"/>
                <w:rtl/>
                <w:lang w:bidi="ku-Arab-IQ"/>
              </w:rPr>
              <w:t xml:space="preserve"> </w:t>
            </w:r>
            <w:r w:rsidRPr="00DA32F4">
              <w:rPr>
                <w:rFonts w:ascii="Times New Roman" w:hAnsi="Times New Roman" w:cs="Zanest _ Govar"/>
                <w:bCs/>
                <w:sz w:val="18"/>
                <w:szCs w:val="18"/>
              </w:rPr>
              <w:t>/</w:t>
            </w:r>
            <w:r w:rsidRPr="00DA32F4">
              <w:rPr>
                <w:rFonts w:ascii="Times New Roman" w:hAnsi="Times New Roman" w:cs="Zanest _ Govar" w:hint="cs"/>
                <w:bCs/>
                <w:sz w:val="18"/>
                <w:szCs w:val="18"/>
                <w:rtl/>
                <w:lang w:bidi="ar-IQ"/>
              </w:rPr>
              <w:t xml:space="preserve"> 2020</w:t>
            </w:r>
          </w:p>
        </w:tc>
      </w:tr>
      <w:tr w:rsidR="00656E69" w:rsidRPr="005C099E" w:rsidTr="00535412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9B59D0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</w:rPr>
            </w:pPr>
            <w:r w:rsidRPr="00E9056E">
              <w:rPr>
                <w:rFonts w:ascii="Times New Roman" w:hAnsi="Times New Roman" w:cs="Zanest _ Govar"/>
                <w:b/>
              </w:rPr>
              <w:t>Let's get diverse-Towards a sustainable development after crisis</w:t>
            </w:r>
          </w:p>
        </w:tc>
        <w:tc>
          <w:tcPr>
            <w:tcW w:w="2693" w:type="dxa"/>
            <w:gridSpan w:val="6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CA1944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sz w:val="20"/>
                <w:szCs w:val="20"/>
                <w:rtl/>
              </w:rPr>
            </w:pPr>
            <w:r w:rsidRPr="00CA1944">
              <w:rPr>
                <w:rFonts w:ascii="Times New Roman" w:hAnsi="Times New Roman" w:cs="Zanest _ Govar"/>
                <w:b/>
                <w:sz w:val="20"/>
                <w:szCs w:val="20"/>
              </w:rPr>
              <w:t>Technical University of Dortmund</w:t>
            </w:r>
          </w:p>
        </w:tc>
        <w:tc>
          <w:tcPr>
            <w:tcW w:w="179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56E69" w:rsidRPr="009B59D0" w:rsidRDefault="00656E69" w:rsidP="00656E69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Zanest _ Govar"/>
                <w:b/>
                <w:rtl/>
                <w:lang w:bidi="ar-IQ"/>
              </w:rPr>
            </w:pPr>
            <w:r>
              <w:rPr>
                <w:rFonts w:ascii="Times New Roman" w:hAnsi="Times New Roman" w:cs="Zanest _ Govar"/>
                <w:b/>
              </w:rPr>
              <w:t>/16</w:t>
            </w:r>
            <w:r>
              <w:rPr>
                <w:rFonts w:ascii="Times New Roman" w:hAnsi="Times New Roman" w:cs="Zanest _ Govar" w:hint="cs"/>
                <w:b/>
                <w:rtl/>
                <w:lang w:bidi="ar-IQ"/>
              </w:rPr>
              <w:t xml:space="preserve"> 6</w:t>
            </w:r>
            <w:r>
              <w:rPr>
                <w:rFonts w:ascii="Times New Roman" w:hAnsi="Times New Roman" w:cs="Zanest _ Govar" w:hint="cs"/>
                <w:b/>
                <w:rtl/>
                <w:lang w:bidi="ku-Arab-IQ"/>
              </w:rPr>
              <w:t xml:space="preserve"> </w:t>
            </w:r>
            <w:r>
              <w:rPr>
                <w:rFonts w:ascii="Times New Roman" w:hAnsi="Times New Roman" w:cs="Zanest _ Govar"/>
                <w:b/>
              </w:rPr>
              <w:t>/</w:t>
            </w:r>
            <w:r>
              <w:rPr>
                <w:rFonts w:ascii="Times New Roman" w:hAnsi="Times New Roman" w:cs="Zanest _ Govar" w:hint="cs"/>
                <w:b/>
                <w:rtl/>
                <w:lang w:bidi="ar-IQ"/>
              </w:rPr>
              <w:t xml:space="preserve"> 2020</w:t>
            </w:r>
          </w:p>
        </w:tc>
      </w:tr>
      <w:tr w:rsidR="00D867A0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421941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D867A0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A211A6" w:rsidRDefault="00A211A6" w:rsidP="00D867A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 xml:space="preserve">Principle of Economics – </w:t>
            </w:r>
            <w:r w:rsidRPr="00A211A6">
              <w:rPr>
                <w:rFonts w:ascii="TimesNewRomanPSMT" w:hAnsi="TimesNewRomanPSMT" w:cs="TimesNewRomanPSMT"/>
                <w:lang w:val="en-US"/>
              </w:rPr>
              <w:t>Principle</w:t>
            </w:r>
            <w:r>
              <w:rPr>
                <w:rFonts w:ascii="TimesNewRomanPSMT" w:hAnsi="TimesNewRomanPSMT" w:cs="TimesNewRomanPSMT"/>
                <w:lang w:val="en-US"/>
              </w:rPr>
              <w:t xml:space="preserve"> of Statistics – Economic </w:t>
            </w:r>
            <w:r w:rsidRPr="00A211A6">
              <w:rPr>
                <w:rFonts w:ascii="TimesNewRomanPSMT" w:hAnsi="TimesNewRomanPSMT" w:cs="TimesNewRomanPSMT"/>
                <w:lang w:val="en-US"/>
              </w:rPr>
              <w:t>Statistics</w:t>
            </w:r>
            <w:r>
              <w:rPr>
                <w:rFonts w:ascii="TimesNewRomanPSMT" w:hAnsi="TimesNewRomanPSMT" w:cs="TimesNewRomanPSMT"/>
                <w:lang w:val="en-US"/>
              </w:rPr>
              <w:t>- National accounts – Money and banks – Scientific discussions – Search methods</w:t>
            </w:r>
          </w:p>
        </w:tc>
      </w:tr>
      <w:tr w:rsidR="00D867A0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421941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D867A0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D867A0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Word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5</w:t>
            </w:r>
          </w:p>
        </w:tc>
      </w:tr>
      <w:tr w:rsidR="00D867A0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4</w:t>
            </w:r>
          </w:p>
        </w:tc>
      </w:tr>
      <w:tr w:rsidR="00D867A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Default="00D867A0" w:rsidP="00D86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spss</w:t>
            </w:r>
            <w:proofErr w:type="spellEnd"/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4</w:t>
            </w:r>
          </w:p>
        </w:tc>
      </w:tr>
      <w:tr w:rsidR="00D867A0" w:rsidRPr="005C099E" w:rsidTr="00DA6741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867A0" w:rsidRPr="00EE51DA" w:rsidRDefault="00D867A0" w:rsidP="00D867A0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Zheayr samik kurde"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Ali_K_Samik"/>
              </w:rPr>
              <w:t>Power point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792BF0" w:rsidP="00D867A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</w:t>
            </w:r>
          </w:p>
        </w:tc>
      </w:tr>
      <w:tr w:rsidR="00D867A0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421941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D867A0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D867A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5</w:t>
            </w:r>
          </w:p>
        </w:tc>
      </w:tr>
      <w:tr w:rsidR="00D867A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3</w:t>
            </w:r>
          </w:p>
        </w:tc>
      </w:tr>
      <w:tr w:rsidR="00D867A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867A0" w:rsidRPr="005C099E" w:rsidRDefault="00D867A0" w:rsidP="00D867A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10"/>
      <w:footerReference w:type="default" r:id="rId11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9AC" w:rsidRDefault="009069AC" w:rsidP="002654DA">
      <w:r>
        <w:separator/>
      </w:r>
    </w:p>
  </w:endnote>
  <w:endnote w:type="continuationSeparator" w:id="0">
    <w:p w:rsidR="009069AC" w:rsidRDefault="009069AC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Zanest _ Gov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i_K_Samik">
    <w:altName w:val="Arial"/>
    <w:charset w:val="B2"/>
    <w:family w:val="auto"/>
    <w:pitch w:val="variable"/>
    <w:sig w:usb0="00002001" w:usb1="00000000" w:usb2="00000000" w:usb3="00000000" w:csb0="00000040" w:csb1="00000000"/>
  </w:font>
  <w:font w:name="Zheayr samik kurd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4B306A" w:rsidRPr="004B306A">
      <w:rPr>
        <w:b/>
        <w:bCs/>
        <w:noProof/>
      </w:rPr>
      <w:t>3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9AC" w:rsidRDefault="009069AC" w:rsidP="002654DA">
      <w:r>
        <w:separator/>
      </w:r>
    </w:p>
  </w:footnote>
  <w:footnote w:type="continuationSeparator" w:id="0">
    <w:p w:rsidR="009069AC" w:rsidRDefault="009069AC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80D6F"/>
    <w:rsid w:val="0019166F"/>
    <w:rsid w:val="00194391"/>
    <w:rsid w:val="001B3F3F"/>
    <w:rsid w:val="001C0083"/>
    <w:rsid w:val="001D3386"/>
    <w:rsid w:val="00203CC9"/>
    <w:rsid w:val="002043A1"/>
    <w:rsid w:val="0025573C"/>
    <w:rsid w:val="002654DA"/>
    <w:rsid w:val="00291381"/>
    <w:rsid w:val="002B01CB"/>
    <w:rsid w:val="00334551"/>
    <w:rsid w:val="0034539C"/>
    <w:rsid w:val="003940E4"/>
    <w:rsid w:val="003A44C0"/>
    <w:rsid w:val="003E5E9F"/>
    <w:rsid w:val="00410762"/>
    <w:rsid w:val="00421941"/>
    <w:rsid w:val="004363B0"/>
    <w:rsid w:val="00452D53"/>
    <w:rsid w:val="00480A36"/>
    <w:rsid w:val="0049730B"/>
    <w:rsid w:val="004A32F1"/>
    <w:rsid w:val="004B306A"/>
    <w:rsid w:val="004C2844"/>
    <w:rsid w:val="004E2E39"/>
    <w:rsid w:val="004F5655"/>
    <w:rsid w:val="00514C6D"/>
    <w:rsid w:val="0052109F"/>
    <w:rsid w:val="00530D9D"/>
    <w:rsid w:val="0055032C"/>
    <w:rsid w:val="00573FFF"/>
    <w:rsid w:val="00582416"/>
    <w:rsid w:val="00592896"/>
    <w:rsid w:val="005C099E"/>
    <w:rsid w:val="006346B4"/>
    <w:rsid w:val="00642B4D"/>
    <w:rsid w:val="00643F71"/>
    <w:rsid w:val="00644B30"/>
    <w:rsid w:val="00656E69"/>
    <w:rsid w:val="006C3303"/>
    <w:rsid w:val="006D1053"/>
    <w:rsid w:val="006D227A"/>
    <w:rsid w:val="007444C5"/>
    <w:rsid w:val="007470E0"/>
    <w:rsid w:val="00773A8A"/>
    <w:rsid w:val="00792BF0"/>
    <w:rsid w:val="007933FF"/>
    <w:rsid w:val="007944AC"/>
    <w:rsid w:val="00795F7E"/>
    <w:rsid w:val="007A5E62"/>
    <w:rsid w:val="007B4ADA"/>
    <w:rsid w:val="007D01D3"/>
    <w:rsid w:val="007E65FF"/>
    <w:rsid w:val="007E67D5"/>
    <w:rsid w:val="007F6F19"/>
    <w:rsid w:val="00807380"/>
    <w:rsid w:val="0084491A"/>
    <w:rsid w:val="008463F1"/>
    <w:rsid w:val="00882A8F"/>
    <w:rsid w:val="008A72EB"/>
    <w:rsid w:val="009069AC"/>
    <w:rsid w:val="009274AA"/>
    <w:rsid w:val="00951891"/>
    <w:rsid w:val="00962BFA"/>
    <w:rsid w:val="00A06FC5"/>
    <w:rsid w:val="00A211A6"/>
    <w:rsid w:val="00A23E40"/>
    <w:rsid w:val="00A26B79"/>
    <w:rsid w:val="00A42E90"/>
    <w:rsid w:val="00A64759"/>
    <w:rsid w:val="00A90B12"/>
    <w:rsid w:val="00AB0267"/>
    <w:rsid w:val="00AB0C1E"/>
    <w:rsid w:val="00B51773"/>
    <w:rsid w:val="00B6669E"/>
    <w:rsid w:val="00B70AA4"/>
    <w:rsid w:val="00B85DC6"/>
    <w:rsid w:val="00B8662F"/>
    <w:rsid w:val="00B87BEC"/>
    <w:rsid w:val="00BD4775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C4F14"/>
    <w:rsid w:val="00CF4F83"/>
    <w:rsid w:val="00D04189"/>
    <w:rsid w:val="00D25282"/>
    <w:rsid w:val="00D403C1"/>
    <w:rsid w:val="00D62B55"/>
    <w:rsid w:val="00D70F40"/>
    <w:rsid w:val="00D867A0"/>
    <w:rsid w:val="00D87BA4"/>
    <w:rsid w:val="00D96350"/>
    <w:rsid w:val="00DA1516"/>
    <w:rsid w:val="00DA528E"/>
    <w:rsid w:val="00DA74E9"/>
    <w:rsid w:val="00DC31B9"/>
    <w:rsid w:val="00DF061E"/>
    <w:rsid w:val="00E67FC6"/>
    <w:rsid w:val="00EA218A"/>
    <w:rsid w:val="00EC0D91"/>
    <w:rsid w:val="00EE5B28"/>
    <w:rsid w:val="00F376C4"/>
    <w:rsid w:val="00F85325"/>
    <w:rsid w:val="00FD2634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CB462"/>
  <w15:docId w15:val="{49018033-4ED9-4DBC-B578-4F38EB1E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%20%20%20%20Khalat.qasim@uod.ac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47792-01B4-4798-A0F6-7529EF71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2856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13</cp:revision>
  <cp:lastPrinted>2021-04-09T14:32:00Z</cp:lastPrinted>
  <dcterms:created xsi:type="dcterms:W3CDTF">2021-09-17T19:55:00Z</dcterms:created>
  <dcterms:modified xsi:type="dcterms:W3CDTF">2021-09-29T14:41:00Z</dcterms:modified>
</cp:coreProperties>
</file>