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95" w:rsidRPr="009901E0" w:rsidRDefault="009901E0" w:rsidP="009901E0">
      <w:pPr>
        <w:jc w:val="center"/>
        <w:rPr>
          <w:rFonts w:asciiTheme="majorBidi" w:hAnsiTheme="majorBidi" w:cstheme="majorBidi"/>
          <w:sz w:val="52"/>
          <w:szCs w:val="52"/>
        </w:rPr>
      </w:pPr>
      <w:bookmarkStart w:id="0" w:name="_GoBack"/>
      <w:bookmarkEnd w:id="0"/>
      <w:r w:rsidRPr="009901E0">
        <w:rPr>
          <w:rFonts w:asciiTheme="majorBidi" w:hAnsiTheme="majorBidi" w:cstheme="majorBidi"/>
          <w:sz w:val="52"/>
          <w:szCs w:val="52"/>
        </w:rPr>
        <w:t>CV</w:t>
      </w:r>
    </w:p>
    <w:p w:rsidR="00E60386" w:rsidRDefault="00E60386" w:rsidP="00E603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Dr. MOHAMAD SALIH ABDULLA SULAIMAN</w:t>
      </w:r>
    </w:p>
    <w:p w:rsidR="00E60386" w:rsidRDefault="00E60386" w:rsidP="00E60386">
      <w:pPr>
        <w:rPr>
          <w:rFonts w:asciiTheme="majorBidi" w:hAnsiTheme="majorBidi" w:cstheme="majorBidi"/>
          <w:sz w:val="28"/>
          <w:szCs w:val="28"/>
        </w:rPr>
      </w:pPr>
      <w:r w:rsidRPr="00E60386">
        <w:rPr>
          <w:rFonts w:asciiTheme="majorBidi" w:hAnsiTheme="majorBidi" w:cstheme="majorBidi"/>
          <w:sz w:val="28"/>
          <w:szCs w:val="28"/>
        </w:rPr>
        <w:t>The Dean of the College of Languages/ University of Duhok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</w:pPr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  <w:t>1. Personal information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Full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name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  MOHAMMAD SALIH ABDULLA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Family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name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SULAIMAN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Date of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birth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1 / 7 / 1957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Place of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birth :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Sersink</w:t>
      </w:r>
      <w:proofErr w:type="spellEnd"/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, 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Amedi</w:t>
      </w:r>
      <w:proofErr w:type="spellEnd"/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Nationality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Iraqi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Address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1/2111 , st.213 , Malta Sari , 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Dohuk</w:t>
      </w:r>
      <w:proofErr w:type="spell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, Kurdistan – Iraq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E-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mail :</w:t>
      </w:r>
      <w:proofErr w:type="gramEnd"/>
      <w:r w:rsidRPr="000013C5">
        <w:rPr>
          <w:rFonts w:asciiTheme="minorHAnsi" w:eastAsiaTheme="minorHAnsi" w:hAnsiTheme="minorHAnsi" w:cstheme="minorBidi"/>
          <w:color w:val="548DD4" w:themeColor="text2" w:themeTint="99"/>
          <w:sz w:val="24"/>
          <w:szCs w:val="24"/>
        </w:rPr>
        <w:t>mohamad.sulaiman@uod.ac</w:t>
      </w: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Mobile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+964750 450 6951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</w:pPr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  <w:t xml:space="preserve">  2. Qualifications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Degree :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ph.D</w:t>
      </w:r>
      <w:proofErr w:type="spellEnd"/>
      <w:proofErr w:type="gramEnd"/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Title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Assist.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Prof.</w:t>
      </w:r>
      <w:proofErr w:type="gramEnd"/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General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specialization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English language &amp; linguistics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Accurate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specialization :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Syntax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University: University of 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Dohuk</w:t>
      </w:r>
      <w:proofErr w:type="spell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, College of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Languages ,Dept</w:t>
      </w:r>
      <w:proofErr w:type="gram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. of English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</w:pP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Ph.D</w:t>
      </w:r>
      <w:proofErr w:type="spell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dissertation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title :</w:t>
      </w:r>
      <w:r w:rsidRPr="000013C5"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  <w:t>Topics</w:t>
      </w:r>
      <w:proofErr w:type="gramEnd"/>
      <w:r w:rsidRPr="000013C5"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  <w:t xml:space="preserve"> in Government and Binding Theory ,with 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  <w:t xml:space="preserve">                                           Reference to English and Kurdish 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lastRenderedPageBreak/>
        <w:t xml:space="preserve">MA thesis </w:t>
      </w:r>
      <w:proofErr w:type="gram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title :</w:t>
      </w:r>
      <w:r w:rsidRPr="000013C5"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  <w:t>Thematic</w:t>
      </w:r>
      <w:proofErr w:type="gramEnd"/>
      <w:r w:rsidRPr="000013C5">
        <w:rPr>
          <w:rFonts w:asciiTheme="minorHAnsi" w:eastAsiaTheme="minorHAnsi" w:hAnsiTheme="minorHAnsi" w:cstheme="minorBidi"/>
          <w:i/>
          <w:iCs/>
          <w:sz w:val="28"/>
          <w:szCs w:val="28"/>
          <w:lang w:bidi="ar-EG"/>
        </w:rPr>
        <w:t xml:space="preserve"> Organization in English and </w:t>
      </w: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Arabic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</w:pPr>
    </w:p>
    <w:p w:rsid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2"/>
          <w:szCs w:val="32"/>
          <w:lang w:bidi="ar-EG"/>
        </w:rPr>
      </w:pPr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lang w:bidi="ar-EG"/>
        </w:rPr>
        <w:t>3. Experience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28"/>
          <w:szCs w:val="28"/>
          <w:lang w:bidi="ar-EG"/>
        </w:rPr>
      </w:pPr>
      <w:proofErr w:type="spellStart"/>
      <w:proofErr w:type="gramStart"/>
      <w:r w:rsidRPr="000013C5">
        <w:rPr>
          <w:rFonts w:asciiTheme="minorHAnsi" w:eastAsiaTheme="minorHAnsi" w:hAnsiTheme="minorHAnsi" w:cstheme="minorBidi"/>
          <w:b/>
          <w:bCs/>
          <w:sz w:val="28"/>
          <w:szCs w:val="28"/>
          <w:lang w:bidi="ar-EG"/>
        </w:rPr>
        <w:t>A.Positions</w:t>
      </w:r>
      <w:proofErr w:type="spellEnd"/>
      <w:r w:rsidRPr="000013C5">
        <w:rPr>
          <w:rFonts w:asciiTheme="minorHAnsi" w:eastAsiaTheme="minorHAnsi" w:hAnsiTheme="minorHAnsi" w:cstheme="minorBidi"/>
          <w:b/>
          <w:bCs/>
          <w:sz w:val="28"/>
          <w:szCs w:val="28"/>
          <w:lang w:bidi="ar-EG"/>
        </w:rPr>
        <w:t xml:space="preserve"> :</w:t>
      </w:r>
      <w:proofErr w:type="gramEnd"/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1. Chairman of the department of English                   1996 – 2007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2. Dean of Technical Institute of 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Shekhan</w:t>
      </w:r>
      <w:proofErr w:type="spell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                     2008 - 2013               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3. Assistant Professor in English Dept.                             2013 – 2015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4. Chairman of the department of English                   2016 – 2017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5. Dean of College of Languages                                     2017 - present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  <w:t xml:space="preserve">B.  </w:t>
      </w:r>
      <w:proofErr w:type="spellStart"/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  <w:t>Scientific</w:t>
      </w:r>
      <w:r w:rsidRPr="000013C5"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  <w:t>Researches</w:t>
      </w:r>
      <w:proofErr w:type="spellEnd"/>
      <w:r w:rsidRPr="000013C5"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  <w:t xml:space="preserve"> (published)</w:t>
      </w:r>
    </w:p>
    <w:tbl>
      <w:tblPr>
        <w:tblStyle w:val="TableGrid"/>
        <w:tblW w:w="1089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931"/>
        <w:gridCol w:w="1999"/>
        <w:gridCol w:w="2160"/>
        <w:gridCol w:w="1805"/>
      </w:tblGrid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Research name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University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College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Publisher</w:t>
            </w:r>
          </w:p>
        </w:tc>
      </w:tr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Thematic structure of the clause in Kurdish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Passivisation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 in Kurdish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Compound verbs in Kurdish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Object raising in Kurdish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  <w:tr w:rsidR="000013C5" w:rsidRPr="000013C5" w:rsidTr="00F25996"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Case in Kurdish Small Clauses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Human sciences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  <w:tr w:rsidR="000013C5" w:rsidRPr="000013C5" w:rsidTr="00F25996">
        <w:trPr>
          <w:trHeight w:val="863"/>
        </w:trPr>
        <w:tc>
          <w:tcPr>
            <w:tcW w:w="493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  <w:t>The Phrase of Force in Northern Kurdish</w:t>
            </w: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Zakho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Human Sciences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Journal of University of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Zakho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Univ.</w:t>
            </w:r>
          </w:p>
        </w:tc>
      </w:tr>
      <w:tr w:rsidR="000013C5" w:rsidRPr="000013C5" w:rsidTr="00F25996">
        <w:trPr>
          <w:trHeight w:val="1133"/>
        </w:trPr>
        <w:tc>
          <w:tcPr>
            <w:tcW w:w="4931" w:type="dxa"/>
          </w:tcPr>
          <w:p w:rsidR="000013C5" w:rsidRPr="000013C5" w:rsidRDefault="000013C5" w:rsidP="000013C5">
            <w:pPr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  <w:t>The Role of Motivation in Learning English as a Foreign Language: English Department Students as a Study Case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</w:pPr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University of Duhok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College of Languages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1673"/>
        </w:trPr>
        <w:tc>
          <w:tcPr>
            <w:tcW w:w="4931" w:type="dxa"/>
          </w:tcPr>
          <w:p w:rsidR="000013C5" w:rsidRPr="000013C5" w:rsidRDefault="000013C5" w:rsidP="000013C5">
            <w:pPr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  <w:lastRenderedPageBreak/>
              <w:t xml:space="preserve">Evaluating Grammatical Competence in Kurdish EFL Junior Students’ writings at the English Department, college of Languages, university of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IQ"/>
              </w:rPr>
              <w:t>Dohuk</w:t>
            </w:r>
            <w:proofErr w:type="spellEnd"/>
          </w:p>
        </w:tc>
        <w:tc>
          <w:tcPr>
            <w:tcW w:w="199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University of Duhok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College of Languages</w:t>
            </w:r>
          </w:p>
        </w:tc>
        <w:tc>
          <w:tcPr>
            <w:tcW w:w="1805" w:type="dxa"/>
          </w:tcPr>
          <w:p w:rsidR="000013C5" w:rsidRPr="000013C5" w:rsidRDefault="000013C5" w:rsidP="000013C5">
            <w:pPr>
              <w:bidi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JDU</w:t>
            </w:r>
          </w:p>
        </w:tc>
      </w:tr>
    </w:tbl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  <w:r w:rsidRPr="000013C5"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  <w:t>C.  Teaching experience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440"/>
        <w:gridCol w:w="990"/>
        <w:gridCol w:w="1890"/>
        <w:gridCol w:w="1215"/>
        <w:gridCol w:w="45"/>
        <w:gridCol w:w="810"/>
        <w:gridCol w:w="540"/>
        <w:gridCol w:w="630"/>
      </w:tblGrid>
      <w:tr w:rsidR="000013C5" w:rsidRPr="000013C5" w:rsidTr="00F25996">
        <w:trPr>
          <w:trHeight w:val="510"/>
        </w:trPr>
        <w:tc>
          <w:tcPr>
            <w:tcW w:w="144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University</w:t>
            </w:r>
          </w:p>
        </w:tc>
        <w:tc>
          <w:tcPr>
            <w:tcW w:w="108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College</w:t>
            </w:r>
          </w:p>
        </w:tc>
        <w:tc>
          <w:tcPr>
            <w:tcW w:w="144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Department</w:t>
            </w:r>
          </w:p>
        </w:tc>
        <w:tc>
          <w:tcPr>
            <w:tcW w:w="99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Stage</w:t>
            </w:r>
          </w:p>
        </w:tc>
        <w:tc>
          <w:tcPr>
            <w:tcW w:w="189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subject</w:t>
            </w:r>
          </w:p>
        </w:tc>
        <w:tc>
          <w:tcPr>
            <w:tcW w:w="2070" w:type="dxa"/>
            <w:gridSpan w:val="3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Period</w:t>
            </w:r>
          </w:p>
        </w:tc>
        <w:tc>
          <w:tcPr>
            <w:tcW w:w="1170" w:type="dxa"/>
            <w:gridSpan w:val="2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No.of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hors/ weekly</w:t>
            </w:r>
          </w:p>
        </w:tc>
      </w:tr>
      <w:tr w:rsidR="000013C5" w:rsidRPr="000013C5" w:rsidTr="00F25996">
        <w:trPr>
          <w:trHeight w:val="510"/>
        </w:trPr>
        <w:tc>
          <w:tcPr>
            <w:tcW w:w="144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44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89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215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From</w:t>
            </w:r>
          </w:p>
        </w:tc>
        <w:tc>
          <w:tcPr>
            <w:tcW w:w="855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To</w:t>
            </w:r>
          </w:p>
        </w:tc>
        <w:tc>
          <w:tcPr>
            <w:tcW w:w="1170" w:type="dxa"/>
            <w:gridSpan w:val="2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593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English</w:t>
            </w: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bidi="ar-EG"/>
              </w:rPr>
              <w:t>st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year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Grammar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1997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2000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_</w:t>
            </w:r>
          </w:p>
        </w:tc>
      </w:tr>
      <w:tr w:rsidR="000013C5" w:rsidRPr="000013C5" w:rsidTr="00F25996">
        <w:trPr>
          <w:trHeight w:val="125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bidi="ar-EG"/>
              </w:rPr>
              <w:t>nd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year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Comprehen-sion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conversation phonology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1997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2000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_</w:t>
            </w:r>
          </w:p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_</w:t>
            </w:r>
          </w:p>
        </w:tc>
      </w:tr>
      <w:tr w:rsidR="000013C5" w:rsidRPr="000013C5" w:rsidTr="00F25996">
        <w:trPr>
          <w:trHeight w:val="80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bidi="ar-EG"/>
              </w:rPr>
              <w:t>rd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year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Syntax linguistics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2000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4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bidi="ar-EG"/>
              </w:rPr>
              <w:t>th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year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Syntax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2000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4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vertAlign w:val="superscript"/>
                <w:lang w:bidi="ar-EG"/>
              </w:rPr>
              <w:t>th</w:t>
            </w: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year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Syntax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2013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Kurdish</w:t>
            </w: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Linguistics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2005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Kurdish</w:t>
            </w: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General English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2005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Dohuk</w:t>
            </w:r>
            <w:proofErr w:type="spellEnd"/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Translation</w:t>
            </w: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Contrastive Grammar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2015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2016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  <w:tr w:rsidR="000013C5" w:rsidRPr="000013C5" w:rsidTr="00F25996">
        <w:trPr>
          <w:trHeight w:val="620"/>
        </w:trPr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lastRenderedPageBreak/>
              <w:t>Dohuk</w:t>
            </w:r>
            <w:proofErr w:type="spellEnd"/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Arts</w:t>
            </w:r>
          </w:p>
        </w:tc>
        <w:tc>
          <w:tcPr>
            <w:tcW w:w="14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English</w:t>
            </w:r>
          </w:p>
        </w:tc>
        <w:tc>
          <w:tcPr>
            <w:tcW w:w="9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189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Syntax</w:t>
            </w:r>
          </w:p>
        </w:tc>
        <w:tc>
          <w:tcPr>
            <w:tcW w:w="1260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2016</w:t>
            </w:r>
          </w:p>
        </w:tc>
        <w:tc>
          <w:tcPr>
            <w:tcW w:w="81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Present</w:t>
            </w:r>
          </w:p>
        </w:tc>
        <w:tc>
          <w:tcPr>
            <w:tcW w:w="54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3</w:t>
            </w:r>
          </w:p>
        </w:tc>
        <w:tc>
          <w:tcPr>
            <w:tcW w:w="63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</w:tr>
    </w:tbl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  <w:r w:rsidRPr="000013C5"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  <w:t xml:space="preserve"> 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</w:pPr>
      <w:r w:rsidRPr="000013C5">
        <w:rPr>
          <w:rFonts w:asciiTheme="minorHAnsi" w:eastAsiaTheme="minorHAnsi" w:hAnsiTheme="minorHAnsi" w:cstheme="minorBidi"/>
          <w:sz w:val="36"/>
          <w:szCs w:val="36"/>
          <w:u w:val="single"/>
          <w:lang w:bidi="ar-EG"/>
        </w:rPr>
        <w:t>D. Postgraduate studies supervision</w:t>
      </w:r>
    </w:p>
    <w:tbl>
      <w:tblPr>
        <w:tblStyle w:val="TableGrid"/>
        <w:tblW w:w="10080" w:type="dxa"/>
        <w:tblInd w:w="-792" w:type="dxa"/>
        <w:tblLook w:val="04A0" w:firstRow="1" w:lastRow="0" w:firstColumn="1" w:lastColumn="0" w:noHBand="0" w:noVBand="1"/>
      </w:tblPr>
      <w:tblGrid>
        <w:gridCol w:w="2560"/>
        <w:gridCol w:w="950"/>
        <w:gridCol w:w="2160"/>
        <w:gridCol w:w="1080"/>
        <w:gridCol w:w="849"/>
        <w:gridCol w:w="1221"/>
        <w:gridCol w:w="1260"/>
      </w:tblGrid>
      <w:tr w:rsidR="000013C5" w:rsidRPr="000013C5" w:rsidTr="00F25996">
        <w:tc>
          <w:tcPr>
            <w:tcW w:w="256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Student’s name</w:t>
            </w:r>
          </w:p>
        </w:tc>
        <w:tc>
          <w:tcPr>
            <w:tcW w:w="95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MA or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Ph.D</w:t>
            </w:r>
            <w:proofErr w:type="spellEnd"/>
          </w:p>
        </w:tc>
        <w:tc>
          <w:tcPr>
            <w:tcW w:w="2160" w:type="dxa"/>
            <w:vMerge w:val="restart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Specialization</w:t>
            </w:r>
          </w:p>
        </w:tc>
        <w:tc>
          <w:tcPr>
            <w:tcW w:w="1929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Starting date</w:t>
            </w:r>
          </w:p>
        </w:tc>
        <w:tc>
          <w:tcPr>
            <w:tcW w:w="2481" w:type="dxa"/>
            <w:gridSpan w:val="2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Finishing date</w:t>
            </w:r>
          </w:p>
        </w:tc>
      </w:tr>
      <w:tr w:rsidR="000013C5" w:rsidRPr="000013C5" w:rsidTr="00F25996">
        <w:tc>
          <w:tcPr>
            <w:tcW w:w="256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95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2160" w:type="dxa"/>
            <w:vMerge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Month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Year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Month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Year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Nirouz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Suliman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Abdulrahman</w:t>
            </w:r>
            <w:proofErr w:type="spellEnd"/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M.A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English syntax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10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2006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10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2007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Sanya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Abduljabar</w:t>
            </w:r>
            <w:proofErr w:type="spellEnd"/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Ph.D</w:t>
            </w:r>
            <w:proofErr w:type="spellEnd"/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Kurdish syntax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2011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2013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Viyan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Ibrahim Ali</w:t>
            </w:r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Ph.D</w:t>
            </w:r>
            <w:proofErr w:type="spellEnd"/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Kurdish syntax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2012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11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2014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Subhi</w:t>
            </w:r>
            <w:proofErr w:type="spellEnd"/>
            <w:r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Sa’di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Ahmad</w:t>
            </w:r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English Syntax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2013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2014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Chinar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Hussni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English Syntax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5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2016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5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2017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Shilan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Majeed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Mosa</w:t>
            </w:r>
            <w:proofErr w:type="spellEnd"/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TESOL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March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2018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March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2019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Hajin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Mahmood</w:t>
            </w:r>
            <w:proofErr w:type="spellEnd"/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TESOL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March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2018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March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2019</w:t>
            </w:r>
          </w:p>
        </w:tc>
      </w:tr>
      <w:tr w:rsidR="000013C5" w:rsidRPr="000013C5" w:rsidTr="00F25996">
        <w:tc>
          <w:tcPr>
            <w:tcW w:w="25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Dejeen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Mohamad</w:t>
            </w:r>
            <w:proofErr w:type="spellEnd"/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 xml:space="preserve"> Ali </w:t>
            </w:r>
          </w:p>
        </w:tc>
        <w:tc>
          <w:tcPr>
            <w:tcW w:w="95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MA</w:t>
            </w:r>
          </w:p>
        </w:tc>
        <w:tc>
          <w:tcPr>
            <w:tcW w:w="21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linguistics</w:t>
            </w:r>
          </w:p>
        </w:tc>
        <w:tc>
          <w:tcPr>
            <w:tcW w:w="108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Sept.</w:t>
            </w:r>
          </w:p>
        </w:tc>
        <w:tc>
          <w:tcPr>
            <w:tcW w:w="849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2018</w:t>
            </w:r>
          </w:p>
        </w:tc>
        <w:tc>
          <w:tcPr>
            <w:tcW w:w="1221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Sept.</w:t>
            </w:r>
          </w:p>
        </w:tc>
        <w:tc>
          <w:tcPr>
            <w:tcW w:w="1260" w:type="dxa"/>
          </w:tcPr>
          <w:p w:rsidR="000013C5" w:rsidRPr="000013C5" w:rsidRDefault="000013C5" w:rsidP="000013C5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</w:pPr>
            <w:r w:rsidRPr="000013C5">
              <w:rPr>
                <w:rFonts w:asciiTheme="minorHAnsi" w:eastAsiaTheme="minorHAnsi" w:hAnsiTheme="minorHAnsi" w:cstheme="minorBidi"/>
                <w:sz w:val="28"/>
                <w:szCs w:val="28"/>
                <w:lang w:bidi="ar-EG"/>
              </w:rPr>
              <w:t>2019</w:t>
            </w:r>
          </w:p>
        </w:tc>
      </w:tr>
    </w:tbl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</w:pPr>
    </w:p>
    <w:p w:rsidR="000013C5" w:rsidRPr="000013C5" w:rsidRDefault="000013C5" w:rsidP="000013C5">
      <w:pPr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</w:pPr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  <w:t xml:space="preserve">E. </w:t>
      </w:r>
      <w:proofErr w:type="gramStart"/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  <w:t>Workshops ,</w:t>
      </w:r>
      <w:proofErr w:type="gramEnd"/>
      <w:r w:rsidRPr="000013C5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lang w:bidi="ar-EG"/>
        </w:rPr>
        <w:t xml:space="preserve"> Conferences , Committees</w:t>
      </w:r>
    </w:p>
    <w:p w:rsidR="000013C5" w:rsidRPr="000013C5" w:rsidRDefault="000013C5" w:rsidP="000013C5">
      <w:pPr>
        <w:rPr>
          <w:rFonts w:asciiTheme="minorHAnsi" w:eastAsiaTheme="minorHAnsi" w:hAnsiTheme="minorHAnsi" w:cstheme="minorBidi"/>
          <w:sz w:val="28"/>
          <w:szCs w:val="28"/>
          <w:u w:val="single"/>
          <w:lang w:bidi="ar-EG"/>
        </w:rPr>
      </w:pP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EAP / IELTS course   Jordan / Amman12-26/3/2006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lastRenderedPageBreak/>
        <w:t>Improving Technical Education                            Istanbul  10-16/3/2011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Scientific Conference of Higher Education         Iraq/Erbil  Jan. 2008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Scientific Conference of Higher Education         Iraq/Erbil  Aug. 2006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Scientific Conference of Higher Education           Iraq/Erbil   Apr. 2000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Member of more than thirty MA and </w:t>
      </w:r>
      <w:proofErr w:type="spellStart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>ph.D</w:t>
      </w:r>
      <w:proofErr w:type="spellEnd"/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  Examination Committees</w:t>
      </w:r>
    </w:p>
    <w:p w:rsidR="000013C5" w:rsidRPr="000013C5" w:rsidRDefault="000013C5" w:rsidP="000013C5">
      <w:pPr>
        <w:numPr>
          <w:ilvl w:val="0"/>
          <w:numId w:val="3"/>
        </w:numPr>
        <w:contextualSpacing/>
        <w:rPr>
          <w:rFonts w:asciiTheme="minorHAnsi" w:eastAsiaTheme="minorHAnsi" w:hAnsiTheme="minorHAnsi" w:cstheme="minorBidi"/>
          <w:sz w:val="28"/>
          <w:szCs w:val="28"/>
          <w:lang w:bidi="ar-EG"/>
        </w:rPr>
      </w:pPr>
      <w:r w:rsidRPr="000013C5">
        <w:rPr>
          <w:rFonts w:asciiTheme="minorHAnsi" w:eastAsiaTheme="minorHAnsi" w:hAnsiTheme="minorHAnsi" w:cstheme="minorBidi"/>
          <w:sz w:val="28"/>
          <w:szCs w:val="28"/>
          <w:lang w:bidi="ar-EG"/>
        </w:rPr>
        <w:t xml:space="preserve">Member of the ministerial committee of English language curricula  development    Iraq/Erbil  2019 </w:t>
      </w:r>
    </w:p>
    <w:p w:rsidR="00B141C2" w:rsidRPr="00E60386" w:rsidRDefault="00B141C2" w:rsidP="00E60386">
      <w:pPr>
        <w:rPr>
          <w:rFonts w:asciiTheme="majorBidi" w:hAnsiTheme="majorBidi" w:cstheme="majorBidi"/>
          <w:sz w:val="28"/>
          <w:szCs w:val="28"/>
        </w:rPr>
      </w:pPr>
    </w:p>
    <w:sectPr w:rsidR="00B141C2" w:rsidRPr="00E6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C4B"/>
    <w:multiLevelType w:val="hybridMultilevel"/>
    <w:tmpl w:val="8B62B902"/>
    <w:lvl w:ilvl="0" w:tplc="05642988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66A7AF1"/>
    <w:multiLevelType w:val="hybridMultilevel"/>
    <w:tmpl w:val="348C2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144CA"/>
    <w:multiLevelType w:val="hybridMultilevel"/>
    <w:tmpl w:val="08CE0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52"/>
    <w:rsid w:val="000013C5"/>
    <w:rsid w:val="00407EAB"/>
    <w:rsid w:val="00864552"/>
    <w:rsid w:val="009901E0"/>
    <w:rsid w:val="00B141C2"/>
    <w:rsid w:val="00DE7295"/>
    <w:rsid w:val="00E6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5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8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5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8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SuperLG</dc:creator>
  <cp:lastModifiedBy>ٍSuperLG</cp:lastModifiedBy>
  <cp:revision>4</cp:revision>
  <dcterms:created xsi:type="dcterms:W3CDTF">2019-09-29T09:39:00Z</dcterms:created>
  <dcterms:modified xsi:type="dcterms:W3CDTF">2019-10-15T12:16:00Z</dcterms:modified>
</cp:coreProperties>
</file>