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B" w:rsidRDefault="00DB477B" w:rsidP="00DB477B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جامعة دهوك </w:t>
      </w:r>
    </w:p>
    <w:p w:rsidR="00DB477B" w:rsidRDefault="00DB477B" w:rsidP="00DB477B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كلية الإدارة و الأقتصاد</w:t>
      </w:r>
    </w:p>
    <w:p w:rsidR="00DB477B" w:rsidRDefault="00DB477B" w:rsidP="00DB477B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قسم إدارة الأعمال</w:t>
      </w:r>
    </w:p>
    <w:p w:rsidR="00DB477B" w:rsidRDefault="00DB477B" w:rsidP="00DB477B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  </w:t>
      </w:r>
    </w:p>
    <w:p w:rsidR="00DB477B" w:rsidRPr="00213807" w:rsidRDefault="00DB477B" w:rsidP="00DB477B">
      <w:pPr>
        <w:spacing w:line="240" w:lineRule="auto"/>
        <w:rPr>
          <w:rFonts w:asciiTheme="majorBidi" w:hAnsiTheme="majorBidi" w:cstheme="majorBidi"/>
          <w:b/>
          <w:bCs/>
          <w:sz w:val="30"/>
          <w:szCs w:val="30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   </w:t>
      </w:r>
      <w:r w:rsidRPr="00213807"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 xml:space="preserve"> م/ السيرة الذاتية للدكتور درمان سليمان صادق سليمان النمر</w:t>
      </w:r>
    </w:p>
    <w:p w:rsidR="00DB477B" w:rsidRDefault="00DB477B" w:rsidP="00213807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DB477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أولاً</w:t>
      </w:r>
      <w:r w:rsidR="002138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/</w:t>
      </w:r>
      <w:r w:rsidRPr="00DB477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البيانات الشخصية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: </w:t>
      </w:r>
    </w:p>
    <w:p w:rsidR="00DB477B" w:rsidRDefault="00DB477B" w:rsidP="00DB477B">
      <w:pPr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B477B">
        <w:rPr>
          <w:rFonts w:asciiTheme="majorBidi" w:hAnsiTheme="majorBidi" w:cstheme="majorBidi" w:hint="cs"/>
          <w:sz w:val="28"/>
          <w:szCs w:val="28"/>
          <w:rtl/>
          <w:lang w:bidi="ar-IQ"/>
        </w:rPr>
        <w:t>الاسم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الرباعي و اللقب : درمان سليمان صادق سليمان النمر</w:t>
      </w:r>
    </w:p>
    <w:p w:rsidR="00DB477B" w:rsidRDefault="00DB477B" w:rsidP="00DB477B">
      <w:pPr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اللقب العلمي : أستاذ</w:t>
      </w:r>
    </w:p>
    <w:p w:rsidR="00DB477B" w:rsidRDefault="00DB477B" w:rsidP="00DB477B">
      <w:pPr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التخصص العام : إدارة الأعمال</w:t>
      </w:r>
    </w:p>
    <w:p w:rsidR="00DB477B" w:rsidRDefault="00DB477B" w:rsidP="00DB477B">
      <w:pPr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التخصص الدقيق : إدارة التسويق</w:t>
      </w:r>
    </w:p>
    <w:p w:rsidR="00260B49" w:rsidRDefault="00DB477B" w:rsidP="00260B49">
      <w:pPr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تاريخ التعيين في الجامعة : 3/7/</w:t>
      </w:r>
      <w:r w:rsidR="00260B49">
        <w:rPr>
          <w:rFonts w:asciiTheme="majorBidi" w:hAnsiTheme="majorBidi" w:cstheme="majorBidi" w:hint="cs"/>
          <w:sz w:val="28"/>
          <w:szCs w:val="28"/>
          <w:rtl/>
          <w:lang w:bidi="ar-IQ"/>
        </w:rPr>
        <w:t>1989 . بموجب الأمر الجامعي 4/2/7987 في 10/6/ 1989 ، و الصادر من رئاسة جامعة صلاح الدين .</w:t>
      </w:r>
    </w:p>
    <w:p w:rsidR="00260B49" w:rsidRDefault="00260B49" w:rsidP="00260B49">
      <w:pPr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تاريخ و محل الولادة : 1957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نينوى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بعشيقة</w:t>
      </w:r>
    </w:p>
    <w:p w:rsidR="00260B49" w:rsidRDefault="00260B49" w:rsidP="00260B49">
      <w:pPr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الحالة الأجتماعية : متزوج                                 عدد الأطفال : 3 أطفال</w:t>
      </w:r>
    </w:p>
    <w:p w:rsidR="00260B49" w:rsidRDefault="00260B49" w:rsidP="00260B49">
      <w:pPr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B477B" w:rsidRDefault="00DB477B" w:rsidP="00213807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260B4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ثانياً</w:t>
      </w:r>
      <w:r w:rsidR="002138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/</w:t>
      </w:r>
      <w:r w:rsidR="00260B4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الشهادات</w:t>
      </w:r>
      <w:r w:rsidR="00260B49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p w:rsidR="00260B49" w:rsidRDefault="00260B49" w:rsidP="00260B49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260B49">
        <w:rPr>
          <w:rFonts w:asciiTheme="majorBidi" w:hAnsiTheme="majorBidi" w:cstheme="majorBidi" w:hint="cs"/>
          <w:sz w:val="28"/>
          <w:szCs w:val="28"/>
          <w:rtl/>
          <w:lang w:bidi="ar-IQ"/>
        </w:rPr>
        <w:t>بكالوريوس إدارة الأعمال من جامعة السليمانية 1980/1981 .</w:t>
      </w:r>
    </w:p>
    <w:p w:rsidR="00260B49" w:rsidRDefault="00260B49" w:rsidP="00260B49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ماجستير في العلوم الإدارية من جامعة الموصل بموجب الأمر الإداري 10369 في 14/12/1988 الصادر من رئاسة جامعة الموصل .</w:t>
      </w:r>
    </w:p>
    <w:p w:rsidR="00260B49" w:rsidRDefault="00260B49" w:rsidP="00260B49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دكتوراه فلسفة إدارة الأعمال من الجامعة المستنصرية بموجب الأمر الإداري 1603 في 30/3/1996 .</w:t>
      </w:r>
    </w:p>
    <w:p w:rsidR="00CE0928" w:rsidRDefault="00CE0928" w:rsidP="00CE0928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CE0928" w:rsidRDefault="00CE0928" w:rsidP="00213807">
      <w:pPr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ثالثاً</w:t>
      </w:r>
      <w:r w:rsidR="002138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عناوين رسالة الماجستير و الدكتوراه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p w:rsidR="00CE0928" w:rsidRDefault="00CE0928" w:rsidP="00CE0928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عنوان رسالة الماجستير الموسومة (تطوير تسويق منتجات الألبان/ بالتطبيق على مصنعي ألبان الموصل و تكريت).</w:t>
      </w:r>
    </w:p>
    <w:p w:rsidR="00CE0928" w:rsidRDefault="00CE0928" w:rsidP="00CE0928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عنوان رسالة الدكتوراه الموسومة (المشكلات الوظيفية و التنظيمية لوحدات التسويق في المصارف التجارية الحكومية العراقية).</w:t>
      </w:r>
    </w:p>
    <w:p w:rsidR="00CE0928" w:rsidRDefault="00CE0928" w:rsidP="00CE0928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13723" w:rsidRDefault="00713723" w:rsidP="00213807">
      <w:pPr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:rsidR="00CE0928" w:rsidRDefault="00CE0928" w:rsidP="00213807">
      <w:pPr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lastRenderedPageBreak/>
        <w:t>رابعاً</w:t>
      </w:r>
      <w:r w:rsidR="0021380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/ </w:t>
      </w:r>
      <w:r w:rsidRPr="00CE092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البحوث المنشورة أكثر من 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35)بحث في مختلف المجلات العلمية العراقية و العربية.</w:t>
      </w:r>
    </w:p>
    <w:p w:rsidR="00CE0928" w:rsidRDefault="00CE0928" w:rsidP="00213807">
      <w:pPr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E092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خامساً</w:t>
      </w:r>
      <w:r w:rsidR="002138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/</w:t>
      </w:r>
      <w:r w:rsidRPr="00CE092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الإشراف على طلبة الماجستير و الدكتوراه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p w:rsidR="00CE0928" w:rsidRDefault="00CE0928" w:rsidP="00CE0928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الإشراف على (32) طالب ماجستير و دكتوراه ، (8) دكتوراه و (24) ماجستير .</w:t>
      </w:r>
    </w:p>
    <w:p w:rsidR="00CE0928" w:rsidRDefault="00CE0928" w:rsidP="00213807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سادساً</w:t>
      </w:r>
      <w:r w:rsidR="002138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الكتب المؤلفة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 لديه أربعة كتب مؤلفة و منشورة</w:t>
      </w:r>
    </w:p>
    <w:p w:rsidR="00CE0928" w:rsidRDefault="00CE0928" w:rsidP="00CE0928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كتاب إدارة المواد مشترك كتاب منهجي يدرس في الجامعات العراقية.</w:t>
      </w:r>
    </w:p>
    <w:p w:rsidR="0011311B" w:rsidRDefault="0011311B" w:rsidP="00CE0928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كتاب تسويق الخدمات المصرفية كتاب منهجي يدرس على مستوى الجامعات العراقية.</w:t>
      </w:r>
    </w:p>
    <w:p w:rsidR="0011311B" w:rsidRDefault="0011311B" w:rsidP="00CE0928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كتاب تسويق الخدمات.</w:t>
      </w:r>
    </w:p>
    <w:p w:rsidR="0011311B" w:rsidRDefault="0011311B" w:rsidP="00CE0928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كتاب أسس التسويق و أتجاهات معاصرة بحت في جامعة دهوك.</w:t>
      </w:r>
    </w:p>
    <w:p w:rsidR="0011311B" w:rsidRDefault="0011311B" w:rsidP="0011311B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التسويق المعرفي المستند الى إدارة و معرفة الزبون التسويقية.</w:t>
      </w:r>
    </w:p>
    <w:p w:rsidR="0011311B" w:rsidRDefault="0011311B" w:rsidP="0011311B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التسويق المستدام و التسويق العكسي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أتجاهات تسويقية معاصرة في القرن 21 .</w:t>
      </w:r>
    </w:p>
    <w:p w:rsidR="0011311B" w:rsidRDefault="0011311B" w:rsidP="0011311B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التسويق الألكتروني في المصارف.</w:t>
      </w:r>
    </w:p>
    <w:p w:rsidR="0011311B" w:rsidRDefault="0011311B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311B" w:rsidRDefault="0011311B" w:rsidP="00213807">
      <w:pPr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ثامناً</w:t>
      </w:r>
      <w:r w:rsidR="002138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المناصب الإدارية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p w:rsidR="0011311B" w:rsidRDefault="0011311B" w:rsidP="0011311B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منصب معاون عميد كلية الإدارة و الأقتصاد جامعة صلاح الدين - أربيل.</w:t>
      </w:r>
    </w:p>
    <w:p w:rsidR="0011311B" w:rsidRDefault="0011311B" w:rsidP="0011311B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منصب مدير وحدة التدريب و التعليم المستمر كلية الإدارة و الأقتصاد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جامعة صلاح الدين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أربيل.</w:t>
      </w:r>
    </w:p>
    <w:p w:rsidR="0011311B" w:rsidRDefault="0011311B" w:rsidP="0011311B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رئيس قسم إدارة الأعمال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جامعة دهوك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كلية الإدارة و الأقتصاد.</w:t>
      </w:r>
    </w:p>
    <w:p w:rsidR="0011311B" w:rsidRDefault="0011311B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1311B" w:rsidRDefault="0011311B" w:rsidP="00213807">
      <w:pPr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تاسعاً</w:t>
      </w:r>
      <w:r w:rsidR="002138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المواد الدراسية التي قام بتدريسها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p w:rsidR="0011311B" w:rsidRDefault="0011311B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درس أكثر من 30 مادة دراسية مختلفة على مستوى البكالوريوس و الماجستير و الدكتوراه.</w:t>
      </w:r>
    </w:p>
    <w:p w:rsidR="0011311B" w:rsidRDefault="0011311B" w:rsidP="00213807">
      <w:pPr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عاشراً</w:t>
      </w:r>
      <w:r w:rsidR="002138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الجامعات التي درس فيها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p w:rsidR="0011311B" w:rsidRDefault="0011311B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جامعة الموصل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العراق</w:t>
      </w:r>
      <w:r w:rsidR="00213807"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11311B" w:rsidRDefault="0011311B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جامعة صلاح الدين </w:t>
      </w:r>
      <w:r w:rsidR="00213807"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213807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أربيل </w:t>
      </w:r>
      <w:r w:rsidR="00213807"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 w:rsidR="00213807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العراق.</w:t>
      </w:r>
    </w:p>
    <w:p w:rsidR="00213807" w:rsidRDefault="00213807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الجامعة المستنصرية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العراق.</w:t>
      </w:r>
    </w:p>
    <w:p w:rsidR="00213807" w:rsidRDefault="00213807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جامعة السليمانية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العراق.</w:t>
      </w:r>
    </w:p>
    <w:p w:rsidR="00213807" w:rsidRDefault="00213807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جامعة دهوك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العراق.</w:t>
      </w:r>
    </w:p>
    <w:p w:rsidR="00651857" w:rsidRDefault="00651857" w:rsidP="00651857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جامعة زاخو- العراق.</w:t>
      </w:r>
    </w:p>
    <w:p w:rsidR="00213807" w:rsidRDefault="00213807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جامعة حضرموت للعلوم و التكنولوجيا في اليمن.</w:t>
      </w:r>
    </w:p>
    <w:p w:rsidR="00213807" w:rsidRDefault="00213807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13807" w:rsidRDefault="00213807" w:rsidP="00213807">
      <w:pPr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lastRenderedPageBreak/>
        <w:t>أحد عشر/ المؤتمرات العلميةالدولية خارج القطر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p w:rsidR="00213807" w:rsidRDefault="00213807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شارك في أكثر من (20) مؤتمراً دولياً في العراق و سوريا و الأردن و الجزائر و ليبيا.</w:t>
      </w:r>
    </w:p>
    <w:p w:rsidR="00213807" w:rsidRDefault="00213807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13807" w:rsidRDefault="00213807" w:rsidP="00213807">
      <w:pPr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إثنا عشر/ اللجان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p w:rsidR="00213807" w:rsidRDefault="00213807" w:rsidP="00213807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شارك في العديد من اللجان الأمتحانية و العلمية و الدراسات العليا و غيرها.</w:t>
      </w:r>
    </w:p>
    <w:p w:rsidR="00213807" w:rsidRDefault="00213807" w:rsidP="00213807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13807" w:rsidRDefault="00213807" w:rsidP="00213807">
      <w:pPr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ثلاثة عشر/ كتب الشكر و التقدير:</w:t>
      </w:r>
    </w:p>
    <w:p w:rsidR="00213807" w:rsidRPr="00213807" w:rsidRDefault="00213807" w:rsidP="00213807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لديه العديد من كتب الشكر و التقدير من الجامعات العراقية المختلفة.</w:t>
      </w:r>
    </w:p>
    <w:p w:rsidR="00213807" w:rsidRPr="00213807" w:rsidRDefault="00213807" w:rsidP="00213807">
      <w:pPr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:rsidR="00213807" w:rsidRDefault="00213807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13807" w:rsidRPr="0011311B" w:rsidRDefault="00213807" w:rsidP="0011311B">
      <w:pPr>
        <w:spacing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B477B" w:rsidRPr="00DB477B" w:rsidRDefault="00DB477B">
      <w:pPr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</w:t>
      </w:r>
    </w:p>
    <w:sectPr w:rsidR="00DB477B" w:rsidRPr="00DB477B" w:rsidSect="007903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3C6"/>
    <w:multiLevelType w:val="hybridMultilevel"/>
    <w:tmpl w:val="BC3866FA"/>
    <w:lvl w:ilvl="0" w:tplc="2C3EB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62944"/>
    <w:multiLevelType w:val="hybridMultilevel"/>
    <w:tmpl w:val="03D43638"/>
    <w:lvl w:ilvl="0" w:tplc="1F94D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57CBF"/>
    <w:multiLevelType w:val="hybridMultilevel"/>
    <w:tmpl w:val="641032B4"/>
    <w:lvl w:ilvl="0" w:tplc="A9C81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16719"/>
    <w:multiLevelType w:val="hybridMultilevel"/>
    <w:tmpl w:val="1DBC3B58"/>
    <w:lvl w:ilvl="0" w:tplc="130AB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oNotDisplayPageBoundaries/>
  <w:proofState w:spelling="clean" w:grammar="clean"/>
  <w:defaultTabStop w:val="720"/>
  <w:characterSpacingControl w:val="doNotCompress"/>
  <w:compat/>
  <w:rsids>
    <w:rsidRoot w:val="00DB477B"/>
    <w:rsid w:val="001109A1"/>
    <w:rsid w:val="0011311B"/>
    <w:rsid w:val="00213807"/>
    <w:rsid w:val="00260B49"/>
    <w:rsid w:val="00311E0D"/>
    <w:rsid w:val="00460BD6"/>
    <w:rsid w:val="004A31AB"/>
    <w:rsid w:val="00651857"/>
    <w:rsid w:val="00713723"/>
    <w:rsid w:val="00790388"/>
    <w:rsid w:val="00B6241B"/>
    <w:rsid w:val="00CE0928"/>
    <w:rsid w:val="00DB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1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Bewar</dc:creator>
  <cp:lastModifiedBy>Zanko</cp:lastModifiedBy>
  <cp:revision>2</cp:revision>
  <cp:lastPrinted>2013-12-10T16:26:00Z</cp:lastPrinted>
  <dcterms:created xsi:type="dcterms:W3CDTF">2015-04-27T06:00:00Z</dcterms:created>
  <dcterms:modified xsi:type="dcterms:W3CDTF">2015-04-27T06:00:00Z</dcterms:modified>
</cp:coreProperties>
</file>